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82" w:rsidRDefault="00C418AC" w:rsidP="00F742C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-603885</wp:posOffset>
            </wp:positionV>
            <wp:extent cx="569595" cy="689610"/>
            <wp:effectExtent l="19050" t="0" r="1905" b="0"/>
            <wp:wrapNone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18AC" w:rsidRDefault="00C418AC" w:rsidP="00C418AC">
      <w:pPr>
        <w:ind w:left="-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ШКОЛЬНЕНСКОГО СЕЛЬСКОГО ПОСЕЛЕНИЯ</w:t>
      </w:r>
    </w:p>
    <w:p w:rsidR="00C418AC" w:rsidRDefault="00C418AC" w:rsidP="00C418AC">
      <w:pPr>
        <w:ind w:hanging="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БЕЛОРЕЧЕНСКОГО РАЙОНА</w:t>
      </w:r>
    </w:p>
    <w:p w:rsidR="00C418AC" w:rsidRDefault="00C418AC" w:rsidP="00C418AC">
      <w:pPr>
        <w:ind w:hanging="100"/>
        <w:rPr>
          <w:b/>
          <w:sz w:val="28"/>
          <w:szCs w:val="28"/>
        </w:rPr>
      </w:pPr>
    </w:p>
    <w:p w:rsidR="00C418AC" w:rsidRDefault="00C418AC" w:rsidP="00C418AC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418AC" w:rsidRDefault="00C418AC" w:rsidP="00C418AC">
      <w:pPr>
        <w:rPr>
          <w:sz w:val="36"/>
          <w:szCs w:val="36"/>
        </w:rPr>
      </w:pPr>
    </w:p>
    <w:p w:rsidR="00C418AC" w:rsidRDefault="00C418AC" w:rsidP="00C418AC">
      <w:r>
        <w:t xml:space="preserve">от </w:t>
      </w:r>
      <w:r w:rsidR="004A0EAE">
        <w:t xml:space="preserve"> 13.04.2021</w:t>
      </w:r>
      <w:r>
        <w:t xml:space="preserve">                                                                                                                      № </w:t>
      </w:r>
      <w:r w:rsidR="004A0EAE">
        <w:t>45</w:t>
      </w:r>
      <w:r>
        <w:t xml:space="preserve"> </w:t>
      </w:r>
    </w:p>
    <w:p w:rsidR="00C418AC" w:rsidRDefault="00C418AC" w:rsidP="00C418AC">
      <w:pPr>
        <w:jc w:val="center"/>
      </w:pPr>
      <w:r>
        <w:t>село Школьное</w:t>
      </w:r>
    </w:p>
    <w:p w:rsidR="00C418AC" w:rsidRDefault="00C418AC" w:rsidP="00C418AC">
      <w:pPr>
        <w:rPr>
          <w:sz w:val="28"/>
          <w:szCs w:val="28"/>
        </w:rPr>
      </w:pPr>
    </w:p>
    <w:p w:rsidR="00204E82" w:rsidRDefault="00204E82" w:rsidP="00204E82">
      <w:pPr>
        <w:pStyle w:val="a3"/>
        <w:ind w:left="993" w:right="424"/>
        <w:jc w:val="center"/>
        <w:rPr>
          <w:rFonts w:ascii="Times New Roman" w:hAnsi="Times New Roman"/>
          <w:b/>
          <w:sz w:val="28"/>
          <w:szCs w:val="28"/>
        </w:rPr>
      </w:pPr>
      <w:r w:rsidRPr="00204E82">
        <w:rPr>
          <w:rFonts w:ascii="Times New Roman" w:hAnsi="Times New Roman"/>
          <w:b/>
          <w:sz w:val="28"/>
          <w:szCs w:val="28"/>
        </w:rPr>
        <w:t xml:space="preserve">О внесение изменений в постановление администрации </w:t>
      </w:r>
      <w:r w:rsidR="00C418AC">
        <w:rPr>
          <w:rFonts w:ascii="Times New Roman" w:hAnsi="Times New Roman"/>
          <w:b/>
          <w:sz w:val="28"/>
          <w:szCs w:val="28"/>
        </w:rPr>
        <w:t>Школьненского</w:t>
      </w:r>
      <w:r w:rsidRPr="00204E82">
        <w:rPr>
          <w:rFonts w:ascii="Times New Roman" w:hAnsi="Times New Roman"/>
          <w:b/>
          <w:sz w:val="28"/>
          <w:szCs w:val="28"/>
        </w:rPr>
        <w:t xml:space="preserve"> сельского поседения Белореченского района </w:t>
      </w:r>
    </w:p>
    <w:p w:rsidR="00D25E50" w:rsidRPr="00204E82" w:rsidRDefault="00204E82" w:rsidP="00204E82">
      <w:pPr>
        <w:pStyle w:val="a3"/>
        <w:ind w:left="993" w:right="424"/>
        <w:jc w:val="center"/>
        <w:rPr>
          <w:rFonts w:ascii="Times New Roman" w:hAnsi="Times New Roman"/>
          <w:bCs/>
          <w:sz w:val="28"/>
          <w:szCs w:val="28"/>
        </w:rPr>
      </w:pPr>
      <w:r w:rsidRPr="00204E82">
        <w:rPr>
          <w:rFonts w:ascii="Times New Roman" w:hAnsi="Times New Roman"/>
          <w:b/>
          <w:sz w:val="28"/>
          <w:szCs w:val="28"/>
        </w:rPr>
        <w:t xml:space="preserve">от </w:t>
      </w:r>
      <w:r w:rsidR="00C418AC">
        <w:rPr>
          <w:rFonts w:ascii="Times New Roman" w:hAnsi="Times New Roman"/>
          <w:b/>
          <w:sz w:val="28"/>
          <w:szCs w:val="28"/>
        </w:rPr>
        <w:t>26 апреля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6E3514">
        <w:rPr>
          <w:rFonts w:ascii="Times New Roman" w:hAnsi="Times New Roman"/>
          <w:b/>
          <w:sz w:val="28"/>
          <w:szCs w:val="28"/>
        </w:rPr>
        <w:t xml:space="preserve">19 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 w:rsidRPr="00204E82">
        <w:rPr>
          <w:rFonts w:ascii="Times New Roman" w:hAnsi="Times New Roman"/>
          <w:b/>
          <w:sz w:val="28"/>
          <w:szCs w:val="28"/>
        </w:rPr>
        <w:t>№</w:t>
      </w:r>
      <w:r w:rsidR="00C418AC">
        <w:rPr>
          <w:rFonts w:ascii="Times New Roman" w:hAnsi="Times New Roman"/>
          <w:b/>
          <w:sz w:val="28"/>
          <w:szCs w:val="28"/>
        </w:rPr>
        <w:t xml:space="preserve"> 53</w:t>
      </w:r>
      <w:r w:rsidRPr="00204E82">
        <w:rPr>
          <w:rFonts w:ascii="Times New Roman" w:hAnsi="Times New Roman"/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Pr="006E3514">
        <w:rPr>
          <w:rFonts w:ascii="Times New Roman" w:hAnsi="Times New Roman"/>
          <w:b/>
          <w:sz w:val="28"/>
          <w:szCs w:val="28"/>
        </w:rPr>
        <w:t>«</w:t>
      </w:r>
      <w:r w:rsidR="006E3514" w:rsidRPr="006E3514">
        <w:rPr>
          <w:rFonts w:ascii="Times New Roman" w:hAnsi="Times New Roman"/>
          <w:b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Pr="006E3514">
        <w:rPr>
          <w:rFonts w:ascii="Times New Roman" w:hAnsi="Times New Roman"/>
          <w:b/>
          <w:sz w:val="28"/>
          <w:szCs w:val="28"/>
        </w:rPr>
        <w:t>»</w:t>
      </w:r>
    </w:p>
    <w:p w:rsidR="00F742CA" w:rsidRPr="00F742CA" w:rsidRDefault="00F742CA" w:rsidP="00F742CA">
      <w:pPr>
        <w:ind w:firstLine="567"/>
        <w:rPr>
          <w:sz w:val="28"/>
          <w:szCs w:val="28"/>
        </w:rPr>
      </w:pPr>
    </w:p>
    <w:p w:rsidR="00F742CA" w:rsidRPr="00F742CA" w:rsidRDefault="00F742CA" w:rsidP="00F742CA">
      <w:pPr>
        <w:ind w:firstLine="567"/>
        <w:rPr>
          <w:sz w:val="28"/>
          <w:szCs w:val="28"/>
        </w:rPr>
      </w:pPr>
    </w:p>
    <w:p w:rsidR="00F742CA" w:rsidRPr="00F742CA" w:rsidRDefault="006E3514" w:rsidP="00F742CA">
      <w:pPr>
        <w:tabs>
          <w:tab w:val="left" w:pos="720"/>
        </w:tabs>
        <w:ind w:firstLine="567"/>
        <w:jc w:val="both"/>
        <w:rPr>
          <w:sz w:val="28"/>
          <w:szCs w:val="28"/>
        </w:rPr>
      </w:pPr>
      <w:proofErr w:type="gramStart"/>
      <w:r w:rsidRPr="006E3514">
        <w:rPr>
          <w:sz w:val="28"/>
          <w:szCs w:val="28"/>
        </w:rPr>
        <w:t>На основании изменений, внесенных Федеральным законом  от 18 июля 2019 годя  №184-ФЗ в Федеральный закон от 24 ноября 1995 года № 181-ФЗ «О социальной защите инвалидов в Российской Федерации»</w:t>
      </w:r>
      <w:r w:rsidR="003B74BC">
        <w:rPr>
          <w:sz w:val="28"/>
          <w:szCs w:val="28"/>
        </w:rPr>
        <w:t xml:space="preserve">, </w:t>
      </w:r>
      <w:r w:rsidRPr="006E3514">
        <w:rPr>
          <w:sz w:val="28"/>
          <w:szCs w:val="28"/>
        </w:rPr>
        <w:t>в   соответствии с Федеральным законом от 6 октября 2003 года № 131-ФЗ «Об общих принципах организации местного самоуправления в Российской Федерации» и протестом Белореченского межрайонного прокурора от 11 января 2021 года №</w:t>
      </w:r>
      <w:r w:rsidR="00C418AC">
        <w:rPr>
          <w:sz w:val="28"/>
          <w:szCs w:val="28"/>
        </w:rPr>
        <w:t xml:space="preserve"> </w:t>
      </w:r>
      <w:r w:rsidRPr="006E3514">
        <w:rPr>
          <w:sz w:val="28"/>
          <w:szCs w:val="28"/>
        </w:rPr>
        <w:t>7-02-2021/6</w:t>
      </w:r>
      <w:r w:rsidR="00EB37FD">
        <w:rPr>
          <w:sz w:val="28"/>
          <w:szCs w:val="28"/>
        </w:rPr>
        <w:t>3</w:t>
      </w:r>
      <w:proofErr w:type="gramEnd"/>
      <w:r w:rsidRPr="006E3514">
        <w:rPr>
          <w:sz w:val="28"/>
          <w:szCs w:val="28"/>
        </w:rPr>
        <w:t xml:space="preserve">, руководствуясь статьёй 32  Устава </w:t>
      </w:r>
      <w:r w:rsidR="00C418AC">
        <w:rPr>
          <w:color w:val="000000"/>
          <w:sz w:val="28"/>
          <w:szCs w:val="28"/>
        </w:rPr>
        <w:t>Школьненского</w:t>
      </w:r>
      <w:r w:rsidRPr="006E3514">
        <w:rPr>
          <w:sz w:val="28"/>
          <w:szCs w:val="28"/>
        </w:rPr>
        <w:t xml:space="preserve"> сельского  поселения Белореченского района</w:t>
      </w:r>
      <w:r w:rsidR="00F742CA" w:rsidRPr="00F742CA">
        <w:rPr>
          <w:sz w:val="28"/>
          <w:szCs w:val="28"/>
        </w:rPr>
        <w:t xml:space="preserve">, </w:t>
      </w:r>
      <w:proofErr w:type="spellStart"/>
      <w:proofErr w:type="gramStart"/>
      <w:r w:rsidR="000E7910">
        <w:rPr>
          <w:sz w:val="28"/>
          <w:szCs w:val="28"/>
        </w:rPr>
        <w:t>п</w:t>
      </w:r>
      <w:proofErr w:type="spellEnd"/>
      <w:proofErr w:type="gramEnd"/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о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с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т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а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н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о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в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л</w:t>
      </w:r>
      <w:r w:rsidR="007A5E51">
        <w:rPr>
          <w:sz w:val="28"/>
          <w:szCs w:val="28"/>
        </w:rPr>
        <w:t xml:space="preserve"> я ю</w:t>
      </w:r>
      <w:r w:rsidR="00F742CA" w:rsidRPr="00F742CA">
        <w:rPr>
          <w:sz w:val="28"/>
          <w:szCs w:val="28"/>
        </w:rPr>
        <w:t>:</w:t>
      </w:r>
    </w:p>
    <w:p w:rsidR="00F742CA" w:rsidRPr="00F742CA" w:rsidRDefault="00F742CA" w:rsidP="00F742C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742CA">
        <w:rPr>
          <w:rFonts w:ascii="Times New Roman" w:hAnsi="Times New Roman"/>
          <w:sz w:val="28"/>
          <w:szCs w:val="28"/>
        </w:rPr>
        <w:t xml:space="preserve">1. Внести в приложение к </w:t>
      </w:r>
      <w:r w:rsidR="000E7910">
        <w:rPr>
          <w:rFonts w:ascii="Times New Roman" w:hAnsi="Times New Roman"/>
          <w:sz w:val="28"/>
          <w:szCs w:val="28"/>
        </w:rPr>
        <w:t>постановлению администрации</w:t>
      </w:r>
      <w:r w:rsidRPr="00F742CA">
        <w:rPr>
          <w:rFonts w:ascii="Times New Roman" w:hAnsi="Times New Roman"/>
          <w:sz w:val="28"/>
          <w:szCs w:val="28"/>
        </w:rPr>
        <w:t xml:space="preserve"> </w:t>
      </w:r>
      <w:r w:rsidR="00C418AC">
        <w:rPr>
          <w:rFonts w:ascii="Times New Roman" w:hAnsi="Times New Roman"/>
          <w:sz w:val="28"/>
          <w:szCs w:val="28"/>
        </w:rPr>
        <w:t>Школьненского</w:t>
      </w:r>
      <w:r w:rsidRPr="00F742C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от </w:t>
      </w:r>
      <w:r w:rsidR="00C418AC">
        <w:rPr>
          <w:rFonts w:ascii="Times New Roman" w:hAnsi="Times New Roman"/>
          <w:sz w:val="28"/>
          <w:szCs w:val="28"/>
        </w:rPr>
        <w:t>26 апреля</w:t>
      </w:r>
      <w:r w:rsidR="003B74BC" w:rsidRPr="003B74BC">
        <w:rPr>
          <w:rFonts w:ascii="Times New Roman" w:hAnsi="Times New Roman"/>
          <w:sz w:val="28"/>
          <w:szCs w:val="28"/>
        </w:rPr>
        <w:t xml:space="preserve"> 2019  года №</w:t>
      </w:r>
      <w:r w:rsidR="00C418AC">
        <w:rPr>
          <w:rFonts w:ascii="Times New Roman" w:hAnsi="Times New Roman"/>
          <w:sz w:val="28"/>
          <w:szCs w:val="28"/>
        </w:rPr>
        <w:t xml:space="preserve"> 53</w:t>
      </w:r>
      <w:r w:rsidR="003B74BC" w:rsidRPr="003B74B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B74BC" w:rsidRPr="003B74BC">
        <w:rPr>
          <w:rFonts w:ascii="Times New Roman" w:hAnsi="Times New Roman"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="000E7910">
        <w:rPr>
          <w:rFonts w:ascii="Times New Roman" w:hAnsi="Times New Roman"/>
          <w:sz w:val="28"/>
          <w:szCs w:val="28"/>
        </w:rPr>
        <w:t>»</w:t>
      </w:r>
      <w:r w:rsidRPr="00F742C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A74521" w:rsidRPr="00C418AC" w:rsidRDefault="00A74521" w:rsidP="00854C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418AC">
        <w:rPr>
          <w:rFonts w:eastAsiaTheme="minorHAnsi"/>
          <w:sz w:val="28"/>
          <w:szCs w:val="28"/>
          <w:lang w:eastAsia="en-US"/>
        </w:rPr>
        <w:t>1.</w:t>
      </w:r>
      <w:r w:rsidR="003B74BC" w:rsidRPr="00C418AC">
        <w:rPr>
          <w:rFonts w:eastAsiaTheme="minorHAnsi"/>
          <w:sz w:val="28"/>
          <w:szCs w:val="28"/>
          <w:lang w:eastAsia="en-US"/>
        </w:rPr>
        <w:t>1</w:t>
      </w:r>
      <w:r w:rsidR="00FF055B" w:rsidRPr="00C418AC">
        <w:rPr>
          <w:rFonts w:eastAsiaTheme="minorHAnsi"/>
          <w:sz w:val="28"/>
          <w:szCs w:val="28"/>
          <w:lang w:eastAsia="en-US"/>
        </w:rPr>
        <w:t xml:space="preserve"> П</w:t>
      </w:r>
      <w:r w:rsidRPr="00C418AC">
        <w:rPr>
          <w:rFonts w:eastAsiaTheme="minorHAnsi"/>
          <w:sz w:val="28"/>
          <w:szCs w:val="28"/>
          <w:lang w:eastAsia="en-US"/>
        </w:rPr>
        <w:t>ункт 2.6 раздела 2 изложить в новой</w:t>
      </w:r>
      <w:r w:rsidR="00F76833" w:rsidRPr="00C418AC">
        <w:rPr>
          <w:rFonts w:eastAsiaTheme="minorHAnsi"/>
          <w:sz w:val="28"/>
          <w:szCs w:val="28"/>
          <w:lang w:eastAsia="en-US"/>
        </w:rPr>
        <w:t xml:space="preserve"> </w:t>
      </w:r>
      <w:r w:rsidRPr="00C418AC">
        <w:rPr>
          <w:rFonts w:eastAsiaTheme="minorHAnsi"/>
          <w:sz w:val="28"/>
          <w:szCs w:val="28"/>
          <w:lang w:eastAsia="en-US"/>
        </w:rPr>
        <w:t>редакции:</w:t>
      </w:r>
    </w:p>
    <w:p w:rsidR="00FF055B" w:rsidRPr="00C418AC" w:rsidRDefault="009350C8" w:rsidP="00FF055B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«</w:t>
      </w:r>
      <w:r w:rsidR="00FF055B" w:rsidRPr="00C418AC">
        <w:rPr>
          <w:rFonts w:ascii="Times New Roman" w:hAnsi="Times New Roman" w:cs="Times New Roman"/>
          <w:sz w:val="28"/>
          <w:szCs w:val="28"/>
        </w:rPr>
        <w:t>При регистрации факта заключения трудового договора: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107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 xml:space="preserve"> заявление об уведомительной регистрации трудового договора, заключенного между работником и </w:t>
      </w:r>
      <w:proofErr w:type="gramStart"/>
      <w:r w:rsidRPr="00C418AC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418AC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(приложение № 1) (подлинник);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работодателя физического лица, не являющегося индивидуальным предпринимателем, либо доверенного лица при их личном обращении в орган, предоставляющий муниципальную услугу (подлинник и копия);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 xml:space="preserve">доверенность, оформленная в соответствии с законодательством, в случае представления интересов работодателя физического лица, не </w:t>
      </w:r>
      <w:r w:rsidRPr="00C418AC">
        <w:rPr>
          <w:rFonts w:ascii="Times New Roman" w:hAnsi="Times New Roman" w:cs="Times New Roman"/>
          <w:sz w:val="28"/>
          <w:szCs w:val="28"/>
        </w:rPr>
        <w:lastRenderedPageBreak/>
        <w:t>являющегося индивидуальным предпринимателем, доверенным лицом (подлинник);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работника (подлинник и копия);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 xml:space="preserve">три подлинных (подписанных обеими сторонами) экземпляра трудового договора работника с </w:t>
      </w:r>
      <w:proofErr w:type="gramStart"/>
      <w:r w:rsidRPr="00C418AC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418AC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(подлинник);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согласие одного из родителей (попечителя) и органа опеки и попечительства в случае заключения трудового договора с работником в возрасте от четырнадцати до шестнадцати лет.</w:t>
      </w:r>
    </w:p>
    <w:p w:rsidR="00FF055B" w:rsidRPr="00C418AC" w:rsidRDefault="00FF055B" w:rsidP="00FF055B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eastAsia="Tahoma" w:hAnsi="Times New Roman" w:cs="Times New Roman"/>
          <w:sz w:val="28"/>
          <w:szCs w:val="28"/>
          <w:lang w:eastAsia="ru-RU"/>
        </w:rPr>
        <w:t>При регистрации факта прекращения трудового договора: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7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 xml:space="preserve">заявление об уведомительной регистрации факта прекращения трудового договора, заключенного между работником и </w:t>
      </w:r>
      <w:proofErr w:type="gramStart"/>
      <w:r w:rsidRPr="00C418AC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418AC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(приложение № 2) (подлинник);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7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работодателя физического лица, не являющегося индивидуальным предпринимателем, либо доверенного лица при их личном обращении в орган, предоставляющий муниципальную услугу (подлинник и копия);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7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доверенность, оформленная в соответствии с законодательством, в случае представления интересов работодателя физического лица, не являющегося индивидуальным предпринимателем, доверенным лицом (подлинник);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7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работника (подлинник и копия);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7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C418AC">
        <w:rPr>
          <w:rFonts w:ascii="Times New Roman" w:hAnsi="Times New Roman" w:cs="Times New Roman"/>
          <w:sz w:val="28"/>
          <w:szCs w:val="28"/>
        </w:rPr>
        <w:t>два подлинных (подписанных обеими сторонами) экземпляра трудового договор работника с работодателем-физическим лицом, не являющимся индивидуальным предпринимателем, с отметкой органа, предоставляющего муниципальную услугу, об уведомительной регистрации этого трудового договора и отметкой об основании прекращения трудового договора в соответствии с трудовым законодательством (подлинник).</w:t>
      </w:r>
      <w:proofErr w:type="gramEnd"/>
    </w:p>
    <w:p w:rsidR="00FF055B" w:rsidRPr="00C418AC" w:rsidRDefault="00FF055B" w:rsidP="00FF055B">
      <w:pPr>
        <w:pStyle w:val="4"/>
        <w:widowControl w:val="0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C418AC">
        <w:rPr>
          <w:rFonts w:ascii="Times New Roman" w:hAnsi="Times New Roman" w:cs="Times New Roman"/>
          <w:sz w:val="28"/>
          <w:szCs w:val="28"/>
        </w:rPr>
        <w:t>При регистрации факта прекращения трудового договора в случае смерти работодателя физического лица, не являющегося индивидуальным предпринимателем, или отсутствия сведений о месте его пребывания в течение двух месяцев, иных случаях,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РФ:</w:t>
      </w:r>
      <w:proofErr w:type="gramEnd"/>
    </w:p>
    <w:p w:rsidR="00FF055B" w:rsidRPr="00C418AC" w:rsidRDefault="00FF055B" w:rsidP="00FF055B">
      <w:pPr>
        <w:pStyle w:val="4"/>
        <w:widowControl w:val="0"/>
        <w:numPr>
          <w:ilvl w:val="0"/>
          <w:numId w:val="8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 xml:space="preserve">заявление об уведомительной регистрации факта прекращения трудового договора, заключенного между работником и </w:t>
      </w:r>
      <w:proofErr w:type="gramStart"/>
      <w:r w:rsidRPr="00C418AC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418AC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(приложение № 3) (подлинник);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8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работника (подлинник и копия);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8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 xml:space="preserve">экземпляр трудового договора между работником и </w:t>
      </w:r>
      <w:proofErr w:type="gramStart"/>
      <w:r w:rsidRPr="00C418AC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418AC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с </w:t>
      </w:r>
      <w:r w:rsidRPr="00C418AC">
        <w:rPr>
          <w:rFonts w:ascii="Times New Roman" w:hAnsi="Times New Roman" w:cs="Times New Roman"/>
          <w:sz w:val="28"/>
          <w:szCs w:val="28"/>
        </w:rPr>
        <w:lastRenderedPageBreak/>
        <w:t>отметкой органа, предоставляющего муниципальную услугу, об уведомительной регистрации этого трудового договора (подлинник);</w:t>
      </w:r>
    </w:p>
    <w:p w:rsidR="00FF055B" w:rsidRPr="00C418AC" w:rsidRDefault="00FF055B" w:rsidP="00FF055B">
      <w:pPr>
        <w:pStyle w:val="4"/>
        <w:widowControl w:val="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>документы, подтверждающие факт смерти работодателя физического лица, не являющегося индивидуальным предпринимателем, или отсутствия сведений о месте его пребывания в течение двух месяцев, иные факты, не позволяющие продолжать трудовые отношения (подлинник и копия).</w:t>
      </w:r>
    </w:p>
    <w:p w:rsidR="00FF055B" w:rsidRPr="00C418AC" w:rsidRDefault="00FF055B" w:rsidP="00FF055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18AC">
        <w:rPr>
          <w:sz w:val="28"/>
          <w:szCs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FF055B" w:rsidRPr="00C418AC" w:rsidRDefault="00FF055B" w:rsidP="00FF055B">
      <w:pPr>
        <w:pStyle w:val="4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18AC">
        <w:rPr>
          <w:rFonts w:ascii="Times New Roman" w:hAnsi="Times New Roman" w:cs="Times New Roman"/>
          <w:sz w:val="28"/>
          <w:szCs w:val="28"/>
        </w:rPr>
        <w:t xml:space="preserve">Заявление в форме электронного документа подписывается в соответствии с требованиями Федерального закона от 06.04.2011 №63-ФЗ «Об электронной подписи» и </w:t>
      </w:r>
      <w:hyperlink r:id="rId7" w:history="1">
        <w:r w:rsidRPr="00C418AC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C418A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C418AC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C418AC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B67DF2" w:rsidRPr="00C418AC">
        <w:rPr>
          <w:rFonts w:ascii="Times New Roman" w:hAnsi="Times New Roman" w:cs="Times New Roman"/>
          <w:sz w:val="28"/>
          <w:szCs w:val="28"/>
        </w:rPr>
        <w:t xml:space="preserve"> (Далее Федеральный закон)</w:t>
      </w:r>
      <w:r w:rsidRPr="00C418AC">
        <w:rPr>
          <w:rFonts w:ascii="Times New Roman" w:hAnsi="Times New Roman" w:cs="Times New Roman"/>
          <w:sz w:val="28"/>
          <w:szCs w:val="28"/>
        </w:rPr>
        <w:t>.</w:t>
      </w:r>
    </w:p>
    <w:p w:rsidR="006248F9" w:rsidRPr="00C418AC" w:rsidRDefault="008C3860" w:rsidP="00FF055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418AC">
        <w:rPr>
          <w:rFonts w:eastAsiaTheme="minorHAnsi"/>
          <w:sz w:val="28"/>
          <w:szCs w:val="28"/>
          <w:lang w:eastAsia="en-US"/>
        </w:rPr>
        <w:t>Заявление в форме электронного документа предоставляется в Отдел по выбору заявителя путем заполнения формы запроса, размещенного на региональном портале и отправки через личный кабинет Регионального портала</w:t>
      </w:r>
      <w:r w:rsidR="006248F9" w:rsidRPr="00C418AC">
        <w:rPr>
          <w:rFonts w:eastAsiaTheme="minorHAnsi"/>
          <w:sz w:val="28"/>
          <w:szCs w:val="28"/>
          <w:lang w:eastAsia="en-US"/>
        </w:rPr>
        <w:t>.</w:t>
      </w:r>
    </w:p>
    <w:p w:rsidR="00FF055B" w:rsidRPr="00C418AC" w:rsidRDefault="00FF055B" w:rsidP="00FF055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18AC">
        <w:rPr>
          <w:sz w:val="28"/>
          <w:szCs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EA3D06" w:rsidRPr="00C418AC" w:rsidRDefault="00FF055B" w:rsidP="00EA3D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418AC">
        <w:rPr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</w:t>
      </w:r>
      <w:r w:rsidR="00EA3D06" w:rsidRPr="00C418AC">
        <w:rPr>
          <w:sz w:val="28"/>
          <w:szCs w:val="28"/>
        </w:rPr>
        <w:t>рственных и муниципальных услуг.</w:t>
      </w:r>
      <w:proofErr w:type="gramEnd"/>
    </w:p>
    <w:p w:rsidR="003C2CDF" w:rsidRPr="00C418AC" w:rsidRDefault="003C2CDF" w:rsidP="00EA3D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418AC">
        <w:rPr>
          <w:sz w:val="28"/>
          <w:szCs w:val="28"/>
        </w:rPr>
        <w:t>Установление личности заявителя, обратившегося за предоставлением муниципальной услуги,</w:t>
      </w:r>
      <w:r w:rsidR="00F76833" w:rsidRPr="00C418AC">
        <w:rPr>
          <w:sz w:val="28"/>
          <w:szCs w:val="28"/>
        </w:rPr>
        <w:t xml:space="preserve"> </w:t>
      </w:r>
      <w:r w:rsidRPr="00C418AC">
        <w:rPr>
          <w:sz w:val="28"/>
          <w:szCs w:val="28"/>
        </w:rPr>
        <w:t xml:space="preserve">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9" w:history="1">
        <w:r w:rsidRPr="00C418AC">
          <w:rPr>
            <w:sz w:val="28"/>
            <w:szCs w:val="28"/>
          </w:rPr>
          <w:t>законодательством</w:t>
        </w:r>
      </w:hyperlink>
      <w:r w:rsidRPr="00C418AC">
        <w:rPr>
          <w:sz w:val="28"/>
          <w:szCs w:val="28"/>
        </w:rPr>
        <w:t xml:space="preserve">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C418AC">
          <w:rPr>
            <w:sz w:val="28"/>
            <w:szCs w:val="28"/>
          </w:rPr>
          <w:t>частью 18 статьи 14.1</w:t>
        </w:r>
      </w:hyperlink>
      <w:r w:rsidRPr="00C418AC">
        <w:rPr>
          <w:sz w:val="28"/>
          <w:szCs w:val="28"/>
        </w:rPr>
        <w:t xml:space="preserve"> Федерального закона от 27 июля 2006 года №149-ФЗ</w:t>
      </w:r>
      <w:proofErr w:type="gramEnd"/>
      <w:r w:rsidRPr="00C418AC">
        <w:rPr>
          <w:sz w:val="28"/>
          <w:szCs w:val="28"/>
        </w:rPr>
        <w:t xml:space="preserve"> «Об информации, информационных технологиях и о защите информации</w:t>
      </w:r>
      <w:proofErr w:type="gramStart"/>
      <w:r w:rsidR="009B66D5" w:rsidRPr="00C418AC">
        <w:rPr>
          <w:sz w:val="28"/>
          <w:szCs w:val="28"/>
        </w:rPr>
        <w:t>.</w:t>
      </w:r>
      <w:r w:rsidRPr="00C418AC">
        <w:rPr>
          <w:sz w:val="28"/>
          <w:szCs w:val="28"/>
        </w:rPr>
        <w:t xml:space="preserve">»; </w:t>
      </w:r>
      <w:proofErr w:type="gramEnd"/>
    </w:p>
    <w:p w:rsidR="0086238D" w:rsidRDefault="0086238D" w:rsidP="0086238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871FD6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.</w:t>
      </w:r>
      <w:r w:rsidR="00F76833">
        <w:rPr>
          <w:rFonts w:eastAsiaTheme="minorHAnsi"/>
          <w:sz w:val="28"/>
          <w:szCs w:val="28"/>
          <w:lang w:eastAsia="en-US"/>
        </w:rPr>
        <w:t xml:space="preserve"> </w:t>
      </w:r>
      <w:r w:rsidR="007A61E4" w:rsidRPr="00391F8F">
        <w:rPr>
          <w:rFonts w:eastAsiaTheme="minorHAnsi"/>
          <w:sz w:val="28"/>
          <w:szCs w:val="28"/>
          <w:lang w:eastAsia="en-US"/>
        </w:rPr>
        <w:t>Пункт 2.7. раздела 2 после абзаца «</w:t>
      </w:r>
      <w:r w:rsidR="007A61E4" w:rsidRPr="00391F8F">
        <w:rPr>
          <w:sz w:val="28"/>
          <w:szCs w:val="28"/>
        </w:rPr>
        <w:t xml:space="preserve">Запрещается требовать от заявителя:» </w:t>
      </w:r>
      <w:r w:rsidR="00263FFE" w:rsidRPr="00391F8F">
        <w:rPr>
          <w:sz w:val="28"/>
          <w:szCs w:val="28"/>
        </w:rPr>
        <w:t>дополнить абзацем</w:t>
      </w:r>
      <w:r w:rsidR="00263FFE" w:rsidRPr="00391F8F">
        <w:rPr>
          <w:rFonts w:eastAsiaTheme="minorHAnsi"/>
          <w:sz w:val="28"/>
          <w:szCs w:val="28"/>
          <w:lang w:eastAsia="en-US"/>
        </w:rPr>
        <w:t xml:space="preserve"> следующего</w:t>
      </w:r>
      <w:r w:rsidR="007A61E4" w:rsidRPr="00391F8F">
        <w:rPr>
          <w:rFonts w:eastAsiaTheme="minorHAnsi"/>
          <w:sz w:val="28"/>
          <w:szCs w:val="28"/>
          <w:lang w:eastAsia="en-US"/>
        </w:rPr>
        <w:t xml:space="preserve"> </w:t>
      </w:r>
      <w:r w:rsidR="00263FFE" w:rsidRPr="00391F8F">
        <w:rPr>
          <w:rFonts w:eastAsiaTheme="minorHAnsi"/>
          <w:sz w:val="28"/>
          <w:szCs w:val="28"/>
          <w:lang w:eastAsia="en-US"/>
        </w:rPr>
        <w:t>содержания:</w:t>
      </w:r>
    </w:p>
    <w:p w:rsidR="0086238D" w:rsidRPr="00E261F9" w:rsidRDefault="0084251F" w:rsidP="008623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86238D">
        <w:rPr>
          <w:rFonts w:eastAsiaTheme="minorHAnsi"/>
          <w:sz w:val="28"/>
          <w:szCs w:val="28"/>
          <w:lang w:eastAsia="en-US"/>
        </w:rPr>
        <w:t xml:space="preserve"> </w:t>
      </w:r>
      <w:r w:rsidR="0086238D" w:rsidRPr="0086238D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="0086238D" w:rsidRPr="0086238D">
          <w:rPr>
            <w:sz w:val="28"/>
            <w:szCs w:val="28"/>
          </w:rPr>
          <w:t>пунктом 7.2 части 1 статьи 16</w:t>
        </w:r>
      </w:hyperlink>
      <w:r w:rsidR="00F76833">
        <w:rPr>
          <w:sz w:val="28"/>
          <w:szCs w:val="28"/>
        </w:rPr>
        <w:t xml:space="preserve"> </w:t>
      </w:r>
      <w:r w:rsidR="0086238D" w:rsidRPr="0086238D">
        <w:rPr>
          <w:sz w:val="28"/>
          <w:szCs w:val="28"/>
        </w:rPr>
        <w:t>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>
        <w:rPr>
          <w:sz w:val="28"/>
          <w:szCs w:val="28"/>
        </w:rPr>
        <w:t>»</w:t>
      </w:r>
      <w:r w:rsidR="009B66D5">
        <w:rPr>
          <w:sz w:val="28"/>
          <w:szCs w:val="28"/>
        </w:rPr>
        <w:t>;</w:t>
      </w:r>
    </w:p>
    <w:p w:rsidR="00CC3998" w:rsidRPr="00C418AC" w:rsidRDefault="008E7CDE" w:rsidP="00CC39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418AC">
        <w:rPr>
          <w:rFonts w:eastAsiaTheme="minorHAnsi"/>
          <w:sz w:val="28"/>
          <w:szCs w:val="28"/>
          <w:lang w:eastAsia="en-US"/>
        </w:rPr>
        <w:lastRenderedPageBreak/>
        <w:t xml:space="preserve">1.3. </w:t>
      </w:r>
      <w:r w:rsidR="00CC3998" w:rsidRPr="00C418AC">
        <w:rPr>
          <w:rFonts w:eastAsiaTheme="minorHAnsi"/>
          <w:sz w:val="28"/>
          <w:szCs w:val="28"/>
          <w:lang w:eastAsia="en-US"/>
        </w:rPr>
        <w:t xml:space="preserve">Пункт 2.9. раздела 2 </w:t>
      </w:r>
      <w:r w:rsidR="00CC3998" w:rsidRPr="00C418AC">
        <w:rPr>
          <w:sz w:val="28"/>
          <w:szCs w:val="28"/>
        </w:rPr>
        <w:t>дополнить абзацем</w:t>
      </w:r>
      <w:r w:rsidR="00CC3998" w:rsidRPr="00C418AC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2D7769" w:rsidRPr="00C418AC" w:rsidRDefault="002D7769" w:rsidP="002D7769">
      <w:pPr>
        <w:ind w:firstLine="540"/>
        <w:jc w:val="both"/>
        <w:rPr>
          <w:sz w:val="28"/>
          <w:szCs w:val="28"/>
        </w:rPr>
      </w:pPr>
      <w:r w:rsidRPr="00C418AC">
        <w:rPr>
          <w:rFonts w:eastAsia="Calibri"/>
          <w:sz w:val="28"/>
          <w:szCs w:val="28"/>
          <w:lang w:eastAsia="en-US"/>
        </w:rPr>
        <w:t xml:space="preserve">9) </w:t>
      </w:r>
      <w:r w:rsidRPr="00C418AC">
        <w:rPr>
          <w:sz w:val="28"/>
          <w:szCs w:val="28"/>
        </w:rPr>
        <w:t>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(приложение №</w:t>
      </w:r>
      <w:r w:rsidR="00C5204A" w:rsidRPr="00C418AC">
        <w:rPr>
          <w:sz w:val="28"/>
          <w:szCs w:val="28"/>
        </w:rPr>
        <w:t>4</w:t>
      </w:r>
      <w:r w:rsidRPr="00C418AC">
        <w:rPr>
          <w:sz w:val="28"/>
          <w:szCs w:val="28"/>
        </w:rPr>
        <w:t>).</w:t>
      </w:r>
    </w:p>
    <w:p w:rsidR="00715A6C" w:rsidRDefault="00500F42" w:rsidP="00715A6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7A61E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43018F">
        <w:rPr>
          <w:rFonts w:eastAsiaTheme="minorHAnsi"/>
          <w:sz w:val="28"/>
          <w:szCs w:val="28"/>
          <w:lang w:eastAsia="en-US"/>
        </w:rPr>
        <w:t>Пункт 2.15 раздела 2</w:t>
      </w:r>
      <w:r w:rsidR="00F76833">
        <w:rPr>
          <w:rFonts w:eastAsiaTheme="minorHAnsi"/>
          <w:sz w:val="28"/>
          <w:szCs w:val="28"/>
          <w:lang w:eastAsia="en-US"/>
        </w:rPr>
        <w:t xml:space="preserve"> </w:t>
      </w:r>
      <w:r w:rsidR="0043018F">
        <w:rPr>
          <w:rFonts w:eastAsiaTheme="minorHAnsi"/>
          <w:sz w:val="28"/>
          <w:szCs w:val="28"/>
          <w:lang w:eastAsia="en-US"/>
        </w:rPr>
        <w:t xml:space="preserve">дополнить новыми абзацами следующего содержания: </w:t>
      </w:r>
    </w:p>
    <w:p w:rsidR="0043018F" w:rsidRPr="0043018F" w:rsidRDefault="0043018F" w:rsidP="004301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3018F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</w:t>
      </w:r>
      <w:r w:rsidR="00C418AC">
        <w:rPr>
          <w:sz w:val="28"/>
          <w:szCs w:val="28"/>
        </w:rPr>
        <w:t>Школьненского</w:t>
      </w:r>
      <w:r w:rsidR="00BF5CD6">
        <w:rPr>
          <w:sz w:val="28"/>
          <w:szCs w:val="28"/>
        </w:rPr>
        <w:t xml:space="preserve"> сельского поселения</w:t>
      </w:r>
      <w:r w:rsidRPr="0043018F">
        <w:rPr>
          <w:sz w:val="28"/>
          <w:szCs w:val="28"/>
        </w:rPr>
        <w:t xml:space="preserve"> Белореченск</w:t>
      </w:r>
      <w:r w:rsidR="00BF5CD6">
        <w:rPr>
          <w:sz w:val="28"/>
          <w:szCs w:val="28"/>
        </w:rPr>
        <w:t>ого</w:t>
      </w:r>
      <w:r w:rsidRPr="0043018F">
        <w:rPr>
          <w:sz w:val="28"/>
          <w:szCs w:val="28"/>
        </w:rPr>
        <w:t xml:space="preserve"> район</w:t>
      </w:r>
      <w:r w:rsidR="00BF5CD6">
        <w:rPr>
          <w:sz w:val="28"/>
          <w:szCs w:val="28"/>
        </w:rPr>
        <w:t>а</w:t>
      </w:r>
      <w:r w:rsidRPr="0043018F">
        <w:rPr>
          <w:sz w:val="28"/>
          <w:szCs w:val="28"/>
        </w:rPr>
        <w:t xml:space="preserve">, меры для обеспечения доступа инвалидов к месту предоставления услуги либо, когда </w:t>
      </w:r>
      <w:proofErr w:type="gramStart"/>
      <w:r w:rsidRPr="0043018F">
        <w:rPr>
          <w:sz w:val="28"/>
          <w:szCs w:val="28"/>
        </w:rPr>
        <w:t>это</w:t>
      </w:r>
      <w:proofErr w:type="gramEnd"/>
      <w:r w:rsidRPr="0043018F">
        <w:rPr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43018F" w:rsidRPr="007B16E9" w:rsidRDefault="0043018F" w:rsidP="004301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018F">
        <w:rPr>
          <w:sz w:val="28"/>
          <w:szCs w:val="28"/>
        </w:rPr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от 24.11.1995 №181-ФЗ «О социальной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 xml:space="preserve">защите инвалидов в Российской Федерации» в </w:t>
      </w:r>
      <w:hyperlink r:id="rId12" w:history="1">
        <w:r w:rsidRPr="0043018F">
          <w:rPr>
            <w:sz w:val="28"/>
            <w:szCs w:val="28"/>
          </w:rPr>
          <w:t>порядке</w:t>
        </w:r>
      </w:hyperlink>
      <w:r w:rsidRPr="0043018F"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занимать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иные транспортные средства, за исключением случаев, предусмотренных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правилами дорожного движения.»</w:t>
      </w:r>
      <w:r w:rsidR="005E2C22">
        <w:rPr>
          <w:sz w:val="28"/>
          <w:szCs w:val="28"/>
        </w:rPr>
        <w:t>;</w:t>
      </w:r>
    </w:p>
    <w:p w:rsid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E5834">
        <w:rPr>
          <w:sz w:val="28"/>
          <w:szCs w:val="28"/>
        </w:rPr>
        <w:t>5</w:t>
      </w:r>
      <w:r>
        <w:rPr>
          <w:sz w:val="28"/>
          <w:szCs w:val="28"/>
        </w:rPr>
        <w:t>. Пункт 2.17</w:t>
      </w:r>
      <w:r w:rsidR="00F76833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2 дополнить подпунктами</w:t>
      </w:r>
      <w:r w:rsidR="00F76833">
        <w:rPr>
          <w:sz w:val="28"/>
          <w:szCs w:val="28"/>
        </w:rPr>
        <w:t xml:space="preserve"> </w:t>
      </w:r>
      <w:r>
        <w:rPr>
          <w:sz w:val="28"/>
          <w:szCs w:val="28"/>
        </w:rPr>
        <w:t>2.17.6.1 и 2.17.6.2 следующего содержания:</w:t>
      </w:r>
    </w:p>
    <w:p w:rsidR="0084251F" w:rsidRP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4251F">
        <w:rPr>
          <w:rFonts w:eastAsia="Calibri"/>
          <w:sz w:val="28"/>
          <w:szCs w:val="28"/>
          <w:lang w:eastAsia="en-US"/>
        </w:rPr>
        <w:t>2.17.</w:t>
      </w:r>
      <w:r>
        <w:rPr>
          <w:rFonts w:eastAsia="Calibri"/>
          <w:sz w:val="28"/>
          <w:szCs w:val="28"/>
          <w:lang w:eastAsia="en-US"/>
        </w:rPr>
        <w:t>6.1.</w:t>
      </w:r>
      <w:r w:rsidRPr="0084251F">
        <w:rPr>
          <w:sz w:val="28"/>
          <w:szCs w:val="28"/>
        </w:rPr>
        <w:t xml:space="preserve"> Муниципальная услуга предоставляется</w:t>
      </w:r>
      <w:r w:rsidR="00F76833">
        <w:rPr>
          <w:sz w:val="28"/>
          <w:szCs w:val="28"/>
        </w:rPr>
        <w:t xml:space="preserve"> </w:t>
      </w:r>
      <w:r w:rsidRPr="0084251F">
        <w:rPr>
          <w:sz w:val="28"/>
          <w:szCs w:val="28"/>
        </w:rPr>
        <w:t>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84251F" w:rsidRPr="0084251F" w:rsidRDefault="007E5834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</w:t>
      </w:r>
      <w:r w:rsidR="0084251F">
        <w:rPr>
          <w:sz w:val="28"/>
          <w:szCs w:val="28"/>
        </w:rPr>
        <w:t>6.2</w:t>
      </w:r>
      <w:r w:rsidR="0084251F" w:rsidRPr="0084251F">
        <w:rPr>
          <w:sz w:val="28"/>
          <w:szCs w:val="28"/>
        </w:rPr>
        <w:t>. При предоставлении</w:t>
      </w:r>
      <w:r w:rsidR="00F76833">
        <w:rPr>
          <w:sz w:val="28"/>
          <w:szCs w:val="28"/>
        </w:rPr>
        <w:t xml:space="preserve"> </w:t>
      </w:r>
      <w:r w:rsidR="0084251F" w:rsidRPr="0084251F">
        <w:rPr>
          <w:sz w:val="28"/>
          <w:szCs w:val="28"/>
        </w:rPr>
        <w:t>муниципальной</w:t>
      </w:r>
      <w:r w:rsidR="00F76833">
        <w:rPr>
          <w:sz w:val="28"/>
          <w:szCs w:val="28"/>
        </w:rPr>
        <w:t xml:space="preserve"> </w:t>
      </w:r>
      <w:r w:rsidR="0084251F" w:rsidRPr="0084251F">
        <w:rPr>
          <w:sz w:val="28"/>
          <w:szCs w:val="28"/>
        </w:rPr>
        <w:t>услуги</w:t>
      </w:r>
      <w:r w:rsidR="00F76833">
        <w:rPr>
          <w:sz w:val="28"/>
          <w:szCs w:val="28"/>
        </w:rPr>
        <w:t xml:space="preserve"> </w:t>
      </w:r>
      <w:r w:rsidR="0084251F" w:rsidRPr="0084251F">
        <w:rPr>
          <w:sz w:val="28"/>
          <w:szCs w:val="28"/>
        </w:rPr>
        <w:t>в электронной форме идентификация и аутентификация могут осуществляться посредством:</w:t>
      </w:r>
    </w:p>
    <w:p w:rsidR="0084251F" w:rsidRP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251F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</w:t>
      </w:r>
      <w:r w:rsidRPr="0084251F">
        <w:rPr>
          <w:sz w:val="28"/>
          <w:szCs w:val="28"/>
        </w:rPr>
        <w:lastRenderedPageBreak/>
        <w:t>идентификации и аутентификации, при условии совпадения сведений о физическом лице в указанных информационных системах;</w:t>
      </w:r>
    </w:p>
    <w:p w:rsid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251F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>
        <w:rPr>
          <w:sz w:val="28"/>
          <w:szCs w:val="28"/>
        </w:rPr>
        <w:t>»</w:t>
      </w:r>
      <w:r w:rsidR="001F6685">
        <w:rPr>
          <w:sz w:val="28"/>
          <w:szCs w:val="28"/>
        </w:rPr>
        <w:t>;</w:t>
      </w:r>
    </w:p>
    <w:p w:rsidR="000B4A15" w:rsidRPr="00F76833" w:rsidRDefault="000B4A15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6833">
        <w:rPr>
          <w:sz w:val="28"/>
          <w:szCs w:val="28"/>
        </w:rPr>
        <w:t>1.</w:t>
      </w:r>
      <w:r w:rsidR="007E5834">
        <w:rPr>
          <w:sz w:val="28"/>
          <w:szCs w:val="28"/>
        </w:rPr>
        <w:t>6</w:t>
      </w:r>
      <w:r w:rsidRPr="00F76833">
        <w:rPr>
          <w:sz w:val="28"/>
          <w:szCs w:val="28"/>
        </w:rPr>
        <w:t>. Пункт 3.1</w:t>
      </w:r>
      <w:r w:rsidR="00F76833">
        <w:rPr>
          <w:sz w:val="28"/>
          <w:szCs w:val="28"/>
        </w:rPr>
        <w:t xml:space="preserve"> </w:t>
      </w:r>
      <w:r w:rsidRPr="00F76833">
        <w:rPr>
          <w:sz w:val="28"/>
          <w:szCs w:val="28"/>
        </w:rPr>
        <w:t>раздела 3 дополнить новым абзацем следующего содержания:</w:t>
      </w:r>
    </w:p>
    <w:p w:rsidR="000B4A15" w:rsidRDefault="000B4A15" w:rsidP="000B4A15">
      <w:pPr>
        <w:ind w:firstLine="540"/>
        <w:jc w:val="both"/>
        <w:rPr>
          <w:rFonts w:ascii="Verdana" w:hAnsi="Verdana"/>
          <w:sz w:val="28"/>
          <w:szCs w:val="28"/>
        </w:rPr>
      </w:pPr>
      <w:r w:rsidRPr="00F76833">
        <w:rPr>
          <w:sz w:val="28"/>
          <w:szCs w:val="28"/>
        </w:rPr>
        <w:t>«Варианты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отсутствуют.»</w:t>
      </w:r>
    </w:p>
    <w:p w:rsidR="002C475B" w:rsidRDefault="002C475B" w:rsidP="00455C4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7E5834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. Пункт 3.5. раздела 3</w:t>
      </w:r>
      <w:r w:rsidR="00F768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дополнить подпунктом 3.5.2.1. следующего содержания:</w:t>
      </w:r>
    </w:p>
    <w:p w:rsidR="002C475B" w:rsidRDefault="002C475B" w:rsidP="002C475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C475B">
        <w:rPr>
          <w:sz w:val="28"/>
          <w:szCs w:val="28"/>
        </w:rPr>
        <w:t>«3.5.</w:t>
      </w:r>
      <w:r>
        <w:rPr>
          <w:sz w:val="28"/>
          <w:szCs w:val="28"/>
        </w:rPr>
        <w:t>2.1.</w:t>
      </w:r>
      <w:r w:rsidR="00F76833">
        <w:rPr>
          <w:sz w:val="28"/>
          <w:szCs w:val="28"/>
        </w:rPr>
        <w:t xml:space="preserve"> </w:t>
      </w:r>
      <w:r w:rsidRPr="002C475B">
        <w:rPr>
          <w:sz w:val="28"/>
          <w:szCs w:val="28"/>
        </w:rPr>
        <w:t xml:space="preserve"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13" w:history="1">
        <w:r w:rsidRPr="002C475B">
          <w:rPr>
            <w:sz w:val="28"/>
            <w:szCs w:val="28"/>
          </w:rPr>
          <w:t>пунктом 7.2 части 1 статьи 16</w:t>
        </w:r>
      </w:hyperlink>
      <w:r w:rsidRPr="002C475B">
        <w:rPr>
          <w:sz w:val="28"/>
          <w:szCs w:val="28"/>
        </w:rPr>
        <w:t xml:space="preserve"> Федерального закона</w:t>
      </w:r>
      <w:r w:rsidR="00557AE8" w:rsidRPr="00557AE8">
        <w:rPr>
          <w:rFonts w:ascii="Arial" w:hAnsi="Arial" w:cs="Arial"/>
        </w:rPr>
        <w:t xml:space="preserve"> </w:t>
      </w:r>
      <w:r w:rsidRPr="002C475B">
        <w:rPr>
          <w:sz w:val="28"/>
          <w:szCs w:val="28"/>
        </w:rPr>
        <w:t>и прием такого</w:t>
      </w:r>
      <w:r w:rsidR="00F76833">
        <w:rPr>
          <w:sz w:val="28"/>
          <w:szCs w:val="28"/>
        </w:rPr>
        <w:t xml:space="preserve"> </w:t>
      </w:r>
      <w:r w:rsidRPr="002C475B">
        <w:rPr>
          <w:sz w:val="28"/>
          <w:szCs w:val="28"/>
        </w:rPr>
        <w:t>запроса о предоставлении муниципальной услуги и документов</w:t>
      </w:r>
      <w:r w:rsidR="00F76833">
        <w:rPr>
          <w:sz w:val="28"/>
          <w:szCs w:val="28"/>
        </w:rPr>
        <w:t xml:space="preserve"> </w:t>
      </w:r>
      <w:r w:rsidRPr="002C475B">
        <w:rPr>
          <w:sz w:val="28"/>
          <w:szCs w:val="28"/>
        </w:rPr>
        <w:t>Администрацией</w:t>
      </w:r>
      <w:r w:rsidR="00F76833">
        <w:rPr>
          <w:sz w:val="28"/>
          <w:szCs w:val="28"/>
        </w:rPr>
        <w:t xml:space="preserve"> </w:t>
      </w:r>
      <w:r w:rsidRPr="002C475B">
        <w:rPr>
          <w:sz w:val="28"/>
          <w:szCs w:val="28"/>
        </w:rPr>
        <w:t>осуществляется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регионального портала государственных и муниципальных услуг.</w:t>
      </w:r>
      <w:r>
        <w:rPr>
          <w:sz w:val="28"/>
          <w:szCs w:val="28"/>
        </w:rPr>
        <w:t>»</w:t>
      </w:r>
      <w:r w:rsidRPr="002C475B">
        <w:rPr>
          <w:sz w:val="28"/>
          <w:szCs w:val="28"/>
        </w:rPr>
        <w:t>;</w:t>
      </w:r>
    </w:p>
    <w:p w:rsidR="002C475B" w:rsidRDefault="00CC7D12" w:rsidP="00CC7D1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EF3327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>.</w:t>
      </w:r>
      <w:r w:rsidR="00A74521">
        <w:rPr>
          <w:rFonts w:eastAsiaTheme="minorHAnsi"/>
          <w:sz w:val="28"/>
          <w:szCs w:val="28"/>
          <w:lang w:eastAsia="en-US"/>
        </w:rPr>
        <w:t xml:space="preserve"> </w:t>
      </w:r>
      <w:r w:rsidR="002C475B">
        <w:rPr>
          <w:rFonts w:eastAsiaTheme="minorHAnsi"/>
          <w:sz w:val="28"/>
          <w:szCs w:val="28"/>
          <w:lang w:eastAsia="en-US"/>
        </w:rPr>
        <w:t>Пункт 3.6</w:t>
      </w:r>
      <w:r w:rsidR="00F76833">
        <w:rPr>
          <w:rFonts w:eastAsiaTheme="minorHAnsi"/>
          <w:sz w:val="28"/>
          <w:szCs w:val="28"/>
          <w:lang w:eastAsia="en-US"/>
        </w:rPr>
        <w:t xml:space="preserve"> </w:t>
      </w:r>
      <w:r w:rsidR="002C475B">
        <w:rPr>
          <w:rFonts w:eastAsiaTheme="minorHAnsi"/>
          <w:sz w:val="28"/>
          <w:szCs w:val="28"/>
          <w:lang w:eastAsia="en-US"/>
        </w:rPr>
        <w:t>раздела 3 изложить в новой редакции:</w:t>
      </w:r>
    </w:p>
    <w:p w:rsidR="002C475B" w:rsidRPr="00CC7D12" w:rsidRDefault="002C475B" w:rsidP="00CC7D12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left="85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« 3.6. Порядок выполнения</w:t>
      </w:r>
      <w:r w:rsidR="00F76833">
        <w:rPr>
          <w:rFonts w:ascii="Times New Roman" w:hAnsi="Times New Roman" w:cs="Times New Roman"/>
          <w:sz w:val="28"/>
          <w:szCs w:val="28"/>
        </w:rPr>
        <w:t xml:space="preserve"> </w:t>
      </w:r>
      <w:r w:rsidRPr="00CC7D12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2C475B" w:rsidRPr="00CC7D12" w:rsidRDefault="002C475B" w:rsidP="002C475B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(действий) многофункциональными</w:t>
      </w:r>
      <w:r w:rsidR="00F76833">
        <w:rPr>
          <w:rFonts w:ascii="Times New Roman" w:hAnsi="Times New Roman" w:cs="Times New Roman"/>
          <w:sz w:val="28"/>
          <w:szCs w:val="28"/>
        </w:rPr>
        <w:t xml:space="preserve"> </w:t>
      </w:r>
      <w:r w:rsidRPr="00CC7D12">
        <w:rPr>
          <w:rFonts w:ascii="Times New Roman" w:hAnsi="Times New Roman" w:cs="Times New Roman"/>
          <w:sz w:val="28"/>
          <w:szCs w:val="28"/>
        </w:rPr>
        <w:t>центрами предоставления государственных и муниципальных услуг</w:t>
      </w:r>
    </w:p>
    <w:p w:rsidR="002C475B" w:rsidRPr="00CC7D12" w:rsidRDefault="002C475B" w:rsidP="002C475B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sz w:val="28"/>
          <w:szCs w:val="28"/>
        </w:rPr>
      </w:pP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 Прием документов МФЦ и заполнение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заявления о предоставлении муниципальной услуги, в том числе посредством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 xml:space="preserve">автоматизированных информационных систем многофункционального центра </w:t>
      </w:r>
    </w:p>
    <w:p w:rsidR="002C475B" w:rsidRPr="00CC7D12" w:rsidRDefault="002C475B" w:rsidP="002C475B">
      <w:pPr>
        <w:ind w:firstLine="709"/>
        <w:jc w:val="both"/>
        <w:rPr>
          <w:i/>
          <w:sz w:val="28"/>
          <w:szCs w:val="28"/>
        </w:rPr>
      </w:pPr>
      <w:r w:rsidRPr="00CC7D12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2C475B" w:rsidRPr="00CC7D12" w:rsidRDefault="002C475B" w:rsidP="002C475B">
      <w:pPr>
        <w:ind w:firstLine="709"/>
        <w:jc w:val="both"/>
        <w:rPr>
          <w:color w:val="FF0000"/>
          <w:sz w:val="28"/>
          <w:szCs w:val="28"/>
        </w:rPr>
      </w:pPr>
      <w:r w:rsidRPr="00CC7D12">
        <w:rPr>
          <w:sz w:val="28"/>
          <w:szCs w:val="28"/>
        </w:rPr>
        <w:t>3.6.1.2. При предоставлении муниципальной услуги</w:t>
      </w:r>
      <w:r w:rsidRPr="00CC7D12">
        <w:rPr>
          <w:color w:val="00B050"/>
          <w:sz w:val="28"/>
          <w:szCs w:val="28"/>
        </w:rPr>
        <w:t xml:space="preserve"> </w:t>
      </w:r>
      <w:r w:rsidRPr="00CC7D12">
        <w:rPr>
          <w:sz w:val="28"/>
          <w:szCs w:val="28"/>
        </w:rPr>
        <w:t>МФЦ:</w:t>
      </w:r>
      <w:r w:rsidRPr="00CC7D12">
        <w:rPr>
          <w:color w:val="FF0000"/>
          <w:sz w:val="28"/>
          <w:szCs w:val="28"/>
        </w:rPr>
        <w:t xml:space="preserve"> 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1) принимает от Заявителя представленные документы;</w:t>
      </w:r>
    </w:p>
    <w:p w:rsidR="002C475B" w:rsidRPr="00CC7D12" w:rsidRDefault="002C475B" w:rsidP="002C47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4" w:history="1">
        <w:r w:rsidRPr="00CC7D12">
          <w:rPr>
            <w:rStyle w:val="aa"/>
            <w:color w:val="auto"/>
            <w:sz w:val="28"/>
            <w:szCs w:val="28"/>
            <w:u w:val="none"/>
          </w:rPr>
          <w:t>пунктами 1</w:t>
        </w:r>
      </w:hyperlink>
      <w:r w:rsidRPr="00CC7D12">
        <w:rPr>
          <w:sz w:val="28"/>
          <w:szCs w:val="28"/>
        </w:rPr>
        <w:t xml:space="preserve"> - </w:t>
      </w:r>
      <w:hyperlink r:id="rId15" w:history="1">
        <w:r w:rsidRPr="00CC7D12">
          <w:rPr>
            <w:rStyle w:val="aa"/>
            <w:color w:val="auto"/>
            <w:sz w:val="28"/>
            <w:szCs w:val="28"/>
            <w:u w:val="none"/>
          </w:rPr>
          <w:t>7</w:t>
        </w:r>
      </w:hyperlink>
      <w:r w:rsidRPr="00CC7D12">
        <w:rPr>
          <w:sz w:val="28"/>
          <w:szCs w:val="28"/>
        </w:rPr>
        <w:t xml:space="preserve">, </w:t>
      </w:r>
      <w:hyperlink r:id="rId16" w:history="1">
        <w:r w:rsidRPr="00CC7D12">
          <w:rPr>
            <w:rStyle w:val="aa"/>
            <w:color w:val="auto"/>
            <w:sz w:val="28"/>
            <w:szCs w:val="28"/>
            <w:u w:val="none"/>
          </w:rPr>
          <w:t>9</w:t>
        </w:r>
      </w:hyperlink>
      <w:r w:rsidRPr="00CC7D12">
        <w:rPr>
          <w:sz w:val="28"/>
          <w:szCs w:val="28"/>
        </w:rPr>
        <w:t xml:space="preserve">, </w:t>
      </w:r>
      <w:hyperlink r:id="rId17" w:history="1">
        <w:r w:rsidRPr="00CC7D12">
          <w:rPr>
            <w:rStyle w:val="aa"/>
            <w:color w:val="auto"/>
            <w:sz w:val="28"/>
            <w:szCs w:val="28"/>
            <w:u w:val="none"/>
          </w:rPr>
          <w:t>10</w:t>
        </w:r>
      </w:hyperlink>
      <w:r w:rsidRPr="00CC7D12">
        <w:rPr>
          <w:sz w:val="28"/>
          <w:szCs w:val="28"/>
        </w:rPr>
        <w:t xml:space="preserve">, </w:t>
      </w:r>
      <w:hyperlink r:id="rId18" w:history="1">
        <w:r w:rsidRPr="00CC7D12">
          <w:rPr>
            <w:rStyle w:val="aa"/>
            <w:color w:val="auto"/>
            <w:sz w:val="28"/>
            <w:szCs w:val="28"/>
            <w:u w:val="none"/>
          </w:rPr>
          <w:t>14</w:t>
        </w:r>
      </w:hyperlink>
      <w:r w:rsidRPr="00CC7D12">
        <w:rPr>
          <w:sz w:val="28"/>
          <w:szCs w:val="28"/>
        </w:rPr>
        <w:t xml:space="preserve"> и </w:t>
      </w:r>
      <w:hyperlink r:id="rId19" w:history="1">
        <w:r w:rsidRPr="00CC7D12">
          <w:rPr>
            <w:rStyle w:val="aa"/>
            <w:color w:val="auto"/>
            <w:sz w:val="28"/>
            <w:szCs w:val="28"/>
            <w:u w:val="none"/>
          </w:rPr>
          <w:t>18 части 6 статьи 7</w:t>
        </w:r>
      </w:hyperlink>
      <w:r w:rsidRPr="00CC7D12">
        <w:rPr>
          <w:sz w:val="28"/>
          <w:szCs w:val="28"/>
        </w:rPr>
        <w:t xml:space="preserve"> Федерального </w:t>
      </w:r>
      <w:r w:rsidRPr="00CC7D12">
        <w:rPr>
          <w:sz w:val="28"/>
          <w:szCs w:val="28"/>
        </w:rPr>
        <w:lastRenderedPageBreak/>
        <w:t>закона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2C475B" w:rsidRPr="00CC7D12" w:rsidRDefault="002C475B" w:rsidP="002C47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4)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необходимые для предоставления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муниципальной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услуги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и представленных гражданами на бумажных носителях;</w:t>
      </w:r>
    </w:p>
    <w:p w:rsidR="002C475B" w:rsidRPr="00CC7D12" w:rsidRDefault="002C475B" w:rsidP="002C475B">
      <w:pPr>
        <w:autoSpaceDE w:val="0"/>
        <w:autoSpaceDN w:val="0"/>
        <w:adjustRightInd w:val="0"/>
        <w:ind w:firstLine="709"/>
        <w:jc w:val="both"/>
        <w:rPr>
          <w:rFonts w:ascii="PT Serif" w:hAnsi="PT Serif" w:cs="PT Serif"/>
          <w:sz w:val="28"/>
          <w:szCs w:val="28"/>
        </w:rPr>
      </w:pPr>
      <w:r w:rsidRPr="00CC7D12">
        <w:rPr>
          <w:sz w:val="28"/>
          <w:szCs w:val="28"/>
        </w:rPr>
        <w:t xml:space="preserve">5) </w:t>
      </w:r>
      <w:r w:rsidRPr="00CC7D12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0" w:history="1">
        <w:r w:rsidRPr="00CC7D12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</w:t>
      </w:r>
      <w:r w:rsidR="00F76833">
        <w:rPr>
          <w:rFonts w:ascii="PT Serif" w:hAnsi="PT Serif" w:cs="PT Serif"/>
          <w:sz w:val="28"/>
          <w:szCs w:val="28"/>
        </w:rPr>
        <w:t xml:space="preserve"> </w:t>
      </w:r>
      <w:r w:rsidRPr="00CC7D12">
        <w:rPr>
          <w:rFonts w:ascii="PT Serif" w:hAnsi="PT Serif" w:cs="PT Serif"/>
          <w:sz w:val="28"/>
          <w:szCs w:val="28"/>
        </w:rPr>
        <w:t xml:space="preserve">проводит его идентификацию, аутентификацию с использованием информационных систем, указанных в </w:t>
      </w:r>
      <w:hyperlink r:id="rId21" w:history="1">
        <w:r w:rsidRPr="00CC7D12">
          <w:rPr>
            <w:rFonts w:ascii="PT Serif" w:hAnsi="PT Serif" w:cs="PT Serif"/>
            <w:sz w:val="28"/>
            <w:szCs w:val="28"/>
          </w:rPr>
          <w:t>частях 10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и </w:t>
      </w:r>
      <w:hyperlink r:id="rId22" w:history="1">
        <w:r w:rsidRPr="00CC7D12">
          <w:rPr>
            <w:rFonts w:ascii="PT Serif" w:hAnsi="PT Serif" w:cs="PT Serif"/>
            <w:sz w:val="28"/>
            <w:szCs w:val="28"/>
          </w:rPr>
          <w:t>11 статьи 7</w:t>
        </w:r>
      </w:hyperlink>
      <w:r w:rsidR="00F76833">
        <w:rPr>
          <w:rFonts w:ascii="PT Serif" w:hAnsi="PT Serif" w:cs="PT Serif"/>
          <w:sz w:val="28"/>
          <w:szCs w:val="28"/>
        </w:rPr>
        <w:t xml:space="preserve"> </w:t>
      </w:r>
      <w:r w:rsidRPr="00CC7D12">
        <w:rPr>
          <w:rFonts w:ascii="PT Serif" w:hAnsi="PT Serif" w:cs="PT Serif"/>
          <w:sz w:val="28"/>
          <w:szCs w:val="28"/>
        </w:rPr>
        <w:t>Федерального закона, а также проверяет соответствие копий представляемых документов (за исключением нотариально заверенных) их оригиналам;</w:t>
      </w:r>
    </w:p>
    <w:p w:rsidR="002C475B" w:rsidRPr="00CC7D12" w:rsidRDefault="002C475B" w:rsidP="002C47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программно-технических комплексов;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CC7D12">
        <w:rPr>
          <w:sz w:val="28"/>
          <w:szCs w:val="28"/>
        </w:rPr>
        <w:t>, предоставляющую муниципальную услугу.</w:t>
      </w:r>
    </w:p>
    <w:p w:rsidR="002C475B" w:rsidRPr="00CC7D12" w:rsidRDefault="00CC7D12" w:rsidP="002C47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иные документы, необходимые для предоставления муниципальной услуги, направляются</w:t>
      </w:r>
      <w:r w:rsidR="00F768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МФЦ в Администрацию в </w:t>
      </w:r>
      <w:r w:rsidR="002C475B" w:rsidRPr="00CC7D12">
        <w:rPr>
          <w:sz w:val="28"/>
          <w:szCs w:val="28"/>
        </w:rPr>
        <w:t>электронной форме, подписанные усиленной квалифицированной электронной подписью,</w:t>
      </w:r>
      <w:r w:rsidR="00F76833">
        <w:rPr>
          <w:sz w:val="28"/>
          <w:szCs w:val="28"/>
        </w:rPr>
        <w:t xml:space="preserve"> </w:t>
      </w:r>
      <w:r w:rsidR="002C475B" w:rsidRPr="00CC7D12">
        <w:rPr>
          <w:sz w:val="28"/>
          <w:szCs w:val="28"/>
        </w:rPr>
        <w:t>без получения таких документов и информации на бумажном носителе, если иное не предусмотрено федеральным законом.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3.6.1.3.Критерием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3.6.1.4. Результатом исполнения административной процедуры является регистрация запроса (заявления) и выдача Заявителю расписки в получении </w:t>
      </w:r>
      <w:r w:rsidRPr="00CC7D12">
        <w:rPr>
          <w:sz w:val="28"/>
          <w:szCs w:val="28"/>
        </w:rPr>
        <w:lastRenderedPageBreak/>
        <w:t>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3.6.2.Подготовка результата предоставления муниципальной услуги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3.6.2.1.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пакета документов МФЦ в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="00F76833">
        <w:rPr>
          <w:rFonts w:eastAsia="Calibri"/>
          <w:sz w:val="28"/>
          <w:szCs w:val="28"/>
          <w:lang w:eastAsia="en-US"/>
        </w:rPr>
        <w:t xml:space="preserve"> </w:t>
      </w:r>
      <w:r w:rsidRPr="00CC7D12">
        <w:rPr>
          <w:rFonts w:eastAsia="Calibri"/>
          <w:sz w:val="28"/>
          <w:szCs w:val="28"/>
          <w:lang w:eastAsia="en-US"/>
        </w:rPr>
        <w:t xml:space="preserve">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адресность направления;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</w:t>
      </w:r>
      <w:r w:rsidR="0008105F" w:rsidRPr="00CC7D12">
        <w:rPr>
          <w:sz w:val="28"/>
          <w:szCs w:val="28"/>
        </w:rPr>
        <w:t>3. Способом</w:t>
      </w:r>
      <w:r w:rsidRPr="00CC7D12">
        <w:rPr>
          <w:sz w:val="28"/>
          <w:szCs w:val="28"/>
        </w:rPr>
        <w:t xml:space="preserve"> фиксации результата выполнения административной процедуры является наличие подписей специалиста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Администрации и работника МФЦ в реестре.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Исполнение данной административной процедуры возложено на работника МФЦ 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>.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 Поступление результата предоставления муниципальной услуги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в МФЦ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Администрации, в МФЦ осуществляется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в соответствии с условиями соглашения о взаимодействии.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 документов заверяются подписями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2C475B">
      <w:pPr>
        <w:widowControl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3.6.3.3. Результатом исполнения административной процедуры является получение МФЦ результата предоставления муниципальной услуги для его </w:t>
      </w:r>
      <w:r w:rsidRPr="00CC7D12">
        <w:rPr>
          <w:sz w:val="28"/>
          <w:szCs w:val="28"/>
        </w:rPr>
        <w:lastRenderedPageBreak/>
        <w:t>выдачи заявителю.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 в реестре.</w:t>
      </w:r>
    </w:p>
    <w:p w:rsidR="002C475B" w:rsidRPr="00CC7D12" w:rsidRDefault="002C475B" w:rsidP="002C475B">
      <w:pPr>
        <w:widowControl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3.6.4. Выдача результата муниципальной услуги в МФЦ 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МФЦ осуществляет выдачу Заявителю документов, полученных от Администрации, по результатам предоставления муниципальной услуги,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если иное</w:t>
      </w:r>
      <w:r w:rsidR="00F76833"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не предусмотрено законодательством Российской Федерации.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3.6.4.2. 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CC7D12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CC7D12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CC7D12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lastRenderedPageBreak/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2C475B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3.6.4.8. Исполнение данной административной процедуры возложено </w:t>
      </w:r>
      <w:r w:rsidRPr="00CC7D12">
        <w:rPr>
          <w:sz w:val="28"/>
          <w:szCs w:val="28"/>
        </w:rPr>
        <w:br/>
        <w:t>на работника МФЦ.</w:t>
      </w:r>
      <w:r w:rsidR="00CC7D12">
        <w:rPr>
          <w:sz w:val="28"/>
          <w:szCs w:val="28"/>
        </w:rPr>
        <w:t>»</w:t>
      </w:r>
    </w:p>
    <w:p w:rsidR="00EB0E3B" w:rsidRPr="002304F3" w:rsidRDefault="004644ED" w:rsidP="00EB0E3B">
      <w:pPr>
        <w:widowControl w:val="0"/>
        <w:autoSpaceDE w:val="0"/>
        <w:autoSpaceDN w:val="0"/>
        <w:adjustRightInd w:val="0"/>
        <w:ind w:left="1" w:firstLine="707"/>
        <w:jc w:val="both"/>
        <w:rPr>
          <w:sz w:val="28"/>
          <w:szCs w:val="28"/>
        </w:rPr>
      </w:pPr>
      <w:r w:rsidRPr="002304F3">
        <w:rPr>
          <w:sz w:val="28"/>
          <w:szCs w:val="28"/>
        </w:rPr>
        <w:t xml:space="preserve"> 1.9. </w:t>
      </w:r>
      <w:r w:rsidR="00EB0E3B" w:rsidRPr="002304F3">
        <w:rPr>
          <w:sz w:val="28"/>
          <w:szCs w:val="28"/>
        </w:rPr>
        <w:t>Пункт 3.7.1 раздела 3 изложить в новой редакции:</w:t>
      </w:r>
    </w:p>
    <w:p w:rsidR="00EB0E3B" w:rsidRPr="002304F3" w:rsidRDefault="00EB0E3B" w:rsidP="00EB0E3B">
      <w:pPr>
        <w:ind w:firstLine="709"/>
        <w:jc w:val="both"/>
        <w:rPr>
          <w:sz w:val="28"/>
          <w:szCs w:val="28"/>
        </w:rPr>
      </w:pPr>
      <w:r w:rsidRPr="002304F3">
        <w:rPr>
          <w:sz w:val="28"/>
          <w:szCs w:val="28"/>
        </w:rPr>
        <w:t xml:space="preserve">«3.7.1. </w:t>
      </w:r>
      <w:r w:rsidRPr="002304F3">
        <w:rPr>
          <w:rStyle w:val="blk"/>
          <w:sz w:val="28"/>
          <w:szCs w:val="28"/>
        </w:rPr>
        <w:t xml:space="preserve">Основанием для начала административной процедуры является представление (направление) заявителем в Отдел, Администрацию </w:t>
      </w:r>
      <w:r w:rsidR="00C418AC" w:rsidRPr="002304F3">
        <w:rPr>
          <w:rStyle w:val="blk"/>
          <w:sz w:val="28"/>
          <w:szCs w:val="28"/>
        </w:rPr>
        <w:t>Школьненского</w:t>
      </w:r>
      <w:r w:rsidRPr="002304F3">
        <w:rPr>
          <w:rStyle w:val="blk"/>
          <w:sz w:val="28"/>
          <w:szCs w:val="28"/>
        </w:rPr>
        <w:t xml:space="preserve"> сельского поселения </w:t>
      </w:r>
      <w:r w:rsidRPr="002304F3">
        <w:rPr>
          <w:sz w:val="28"/>
          <w:szCs w:val="28"/>
        </w:rPr>
        <w:t>Белореченского района</w:t>
      </w:r>
      <w:r w:rsidRPr="002304F3">
        <w:rPr>
          <w:rStyle w:val="blk"/>
          <w:sz w:val="28"/>
          <w:szCs w:val="28"/>
        </w:rPr>
        <w:t xml:space="preserve"> заявления об исправлении опечаток и (или) ошибок (приложение </w:t>
      </w:r>
      <w:r w:rsidR="00C5204A" w:rsidRPr="002304F3">
        <w:rPr>
          <w:rStyle w:val="blk"/>
          <w:sz w:val="28"/>
          <w:szCs w:val="28"/>
        </w:rPr>
        <w:t>№ 5</w:t>
      </w:r>
      <w:r w:rsidRPr="002304F3">
        <w:rPr>
          <w:rStyle w:val="blk"/>
          <w:sz w:val="28"/>
          <w:szCs w:val="28"/>
        </w:rPr>
        <w:t>), допущенных в выданных в результате предоставления муниципальной услуги документах</w:t>
      </w:r>
      <w:proofErr w:type="gramStart"/>
      <w:r w:rsidRPr="002304F3">
        <w:rPr>
          <w:rStyle w:val="blk"/>
          <w:sz w:val="28"/>
          <w:szCs w:val="28"/>
        </w:rPr>
        <w:t>.</w:t>
      </w:r>
      <w:r w:rsidRPr="002304F3">
        <w:rPr>
          <w:sz w:val="28"/>
          <w:szCs w:val="28"/>
        </w:rPr>
        <w:t>»</w:t>
      </w:r>
      <w:proofErr w:type="gramEnd"/>
    </w:p>
    <w:p w:rsidR="00F76833" w:rsidRPr="00EB2FD6" w:rsidRDefault="00EF3327" w:rsidP="00F76833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76833" w:rsidRPr="00F368D6">
        <w:rPr>
          <w:rFonts w:ascii="Times New Roman" w:hAnsi="Times New Roman"/>
          <w:sz w:val="28"/>
          <w:szCs w:val="28"/>
        </w:rPr>
        <w:t>. Общему отделу (</w:t>
      </w:r>
      <w:proofErr w:type="spellStart"/>
      <w:r w:rsidR="002304F3">
        <w:rPr>
          <w:rFonts w:ascii="Times New Roman" w:hAnsi="Times New Roman"/>
          <w:sz w:val="28"/>
          <w:szCs w:val="28"/>
        </w:rPr>
        <w:t>Борцовой</w:t>
      </w:r>
      <w:proofErr w:type="spellEnd"/>
      <w:r w:rsidR="002304F3">
        <w:rPr>
          <w:rFonts w:ascii="Times New Roman" w:hAnsi="Times New Roman"/>
          <w:sz w:val="28"/>
          <w:szCs w:val="28"/>
        </w:rPr>
        <w:t xml:space="preserve"> Т.В.</w:t>
      </w:r>
      <w:r w:rsidR="00F76833" w:rsidRPr="00F368D6">
        <w:rPr>
          <w:rFonts w:ascii="Times New Roman" w:hAnsi="Times New Roman"/>
          <w:sz w:val="28"/>
          <w:szCs w:val="28"/>
        </w:rPr>
        <w:t xml:space="preserve">) обнародовать настоящее постановление в установленном порядке, </w:t>
      </w:r>
      <w:proofErr w:type="gramStart"/>
      <w:r w:rsidR="00F76833" w:rsidRPr="00F368D6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76833" w:rsidRPr="00F368D6">
        <w:rPr>
          <w:rFonts w:ascii="Times New Roman" w:hAnsi="Times New Roman"/>
          <w:sz w:val="28"/>
          <w:szCs w:val="28"/>
        </w:rPr>
        <w:t xml:space="preserve"> настоящий административный регламент на </w:t>
      </w:r>
      <w:r w:rsidR="00F76833" w:rsidRPr="00EB2FD6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C418AC">
        <w:rPr>
          <w:rFonts w:ascii="Times New Roman" w:hAnsi="Times New Roman"/>
          <w:sz w:val="28"/>
          <w:szCs w:val="28"/>
        </w:rPr>
        <w:t>Школьненского</w:t>
      </w:r>
      <w:r w:rsidR="00F76833" w:rsidRPr="00EB2FD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сети Интернет.</w:t>
      </w:r>
    </w:p>
    <w:p w:rsidR="00F76833" w:rsidRPr="00EB2FD6" w:rsidRDefault="00EF3327" w:rsidP="00F76833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6833" w:rsidRPr="00EB2FD6">
        <w:rPr>
          <w:sz w:val="28"/>
          <w:szCs w:val="28"/>
        </w:rPr>
        <w:t xml:space="preserve">. Контроль за выполнением настоящего постановления оставляю за собой. </w:t>
      </w:r>
    </w:p>
    <w:p w:rsidR="00F76833" w:rsidRPr="00F76833" w:rsidRDefault="00EF3327" w:rsidP="00F76833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76833" w:rsidRPr="00F76833">
        <w:rPr>
          <w:sz w:val="28"/>
          <w:szCs w:val="28"/>
        </w:rPr>
        <w:t>. Постановление вступает в силу со дня его официального обнародования.</w:t>
      </w:r>
    </w:p>
    <w:p w:rsidR="00F76833" w:rsidRPr="00F76833" w:rsidRDefault="00F76833" w:rsidP="00F76833">
      <w:pPr>
        <w:ind w:firstLine="4820"/>
        <w:jc w:val="center"/>
        <w:outlineLvl w:val="1"/>
        <w:rPr>
          <w:bCs/>
          <w:sz w:val="28"/>
          <w:szCs w:val="28"/>
        </w:rPr>
      </w:pPr>
    </w:p>
    <w:p w:rsidR="00F76833" w:rsidRPr="00F76833" w:rsidRDefault="00F76833" w:rsidP="00F76833">
      <w:pPr>
        <w:ind w:firstLine="4820"/>
        <w:jc w:val="center"/>
        <w:outlineLvl w:val="1"/>
        <w:rPr>
          <w:bCs/>
          <w:sz w:val="28"/>
          <w:szCs w:val="28"/>
        </w:rPr>
      </w:pPr>
    </w:p>
    <w:p w:rsidR="00F76833" w:rsidRPr="00F76833" w:rsidRDefault="002304F3" w:rsidP="00F76833">
      <w:pPr>
        <w:tabs>
          <w:tab w:val="left" w:pos="0"/>
        </w:tabs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F76833" w:rsidRPr="00F76833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а</w:t>
      </w:r>
    </w:p>
    <w:p w:rsidR="00F76833" w:rsidRPr="00F76833" w:rsidRDefault="00C418AC" w:rsidP="00F76833">
      <w:pPr>
        <w:tabs>
          <w:tab w:val="left" w:pos="0"/>
        </w:tabs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Школьненского</w:t>
      </w:r>
      <w:r w:rsidR="00F76833" w:rsidRPr="00F76833">
        <w:rPr>
          <w:bCs/>
          <w:sz w:val="28"/>
          <w:szCs w:val="28"/>
        </w:rPr>
        <w:t xml:space="preserve"> сельского поселения</w:t>
      </w:r>
    </w:p>
    <w:p w:rsidR="00F76833" w:rsidRPr="00F76833" w:rsidRDefault="00F76833" w:rsidP="00F76833">
      <w:pPr>
        <w:tabs>
          <w:tab w:val="left" w:pos="0"/>
          <w:tab w:val="left" w:pos="6525"/>
        </w:tabs>
        <w:outlineLvl w:val="1"/>
        <w:rPr>
          <w:bCs/>
          <w:sz w:val="28"/>
          <w:szCs w:val="28"/>
        </w:rPr>
      </w:pPr>
      <w:r w:rsidRPr="00F76833">
        <w:rPr>
          <w:bCs/>
          <w:sz w:val="28"/>
          <w:szCs w:val="28"/>
        </w:rPr>
        <w:t>Белореченского района</w:t>
      </w:r>
      <w:r w:rsidRPr="00F76833">
        <w:rPr>
          <w:bCs/>
          <w:sz w:val="28"/>
          <w:szCs w:val="28"/>
        </w:rPr>
        <w:tab/>
      </w:r>
      <w:r w:rsidRPr="00F76833">
        <w:rPr>
          <w:bCs/>
          <w:sz w:val="28"/>
          <w:szCs w:val="28"/>
        </w:rPr>
        <w:tab/>
        <w:t xml:space="preserve">     </w:t>
      </w:r>
      <w:r w:rsidR="002304F3">
        <w:rPr>
          <w:bCs/>
          <w:sz w:val="28"/>
          <w:szCs w:val="28"/>
        </w:rPr>
        <w:t xml:space="preserve">      В.Г.Попков</w:t>
      </w:r>
    </w:p>
    <w:p w:rsidR="00972932" w:rsidRDefault="00972932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F83DFF" w:rsidRDefault="00F83DFF">
      <w:pPr>
        <w:rPr>
          <w:sz w:val="28"/>
          <w:szCs w:val="28"/>
        </w:rPr>
      </w:pPr>
    </w:p>
    <w:p w:rsidR="00C5204A" w:rsidRPr="00C5204A" w:rsidRDefault="00C5204A" w:rsidP="00473F81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bookmarkStart w:id="0" w:name="_GoBack"/>
      <w:bookmarkEnd w:id="0"/>
      <w:r w:rsidRPr="00C5204A">
        <w:rPr>
          <w:sz w:val="28"/>
          <w:szCs w:val="28"/>
        </w:rPr>
        <w:lastRenderedPageBreak/>
        <w:t>Приложение № 1</w:t>
      </w:r>
    </w:p>
    <w:p w:rsidR="00C5204A" w:rsidRPr="00C5204A" w:rsidRDefault="00C5204A" w:rsidP="00473F81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C5204A" w:rsidRPr="00C5204A" w:rsidRDefault="00C418AC" w:rsidP="00473F81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>
        <w:rPr>
          <w:sz w:val="28"/>
          <w:szCs w:val="28"/>
        </w:rPr>
        <w:t>Школьненского</w:t>
      </w:r>
      <w:r w:rsidR="00C5204A" w:rsidRPr="00C5204A">
        <w:rPr>
          <w:sz w:val="28"/>
          <w:szCs w:val="28"/>
        </w:rPr>
        <w:t xml:space="preserve"> сельского поселения</w:t>
      </w:r>
    </w:p>
    <w:p w:rsidR="00C5204A" w:rsidRPr="00C5204A" w:rsidRDefault="00C5204A" w:rsidP="00473F81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C5204A" w:rsidRPr="00C5204A" w:rsidRDefault="00C5204A" w:rsidP="00473F81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от ______________ года № ____</w:t>
      </w:r>
    </w:p>
    <w:p w:rsidR="00C5204A" w:rsidRPr="00C5204A" w:rsidRDefault="00C5204A" w:rsidP="00473F81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C5204A" w:rsidRPr="00C5204A" w:rsidRDefault="00C5204A" w:rsidP="00473F81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«Приложение №</w:t>
      </w:r>
      <w:r w:rsidR="002304F3">
        <w:rPr>
          <w:sz w:val="28"/>
          <w:szCs w:val="28"/>
        </w:rPr>
        <w:t xml:space="preserve"> </w:t>
      </w:r>
      <w:r w:rsidRPr="00C5204A">
        <w:rPr>
          <w:sz w:val="28"/>
          <w:szCs w:val="28"/>
        </w:rPr>
        <w:t>4</w:t>
      </w:r>
    </w:p>
    <w:p w:rsidR="00C5204A" w:rsidRPr="00986991" w:rsidRDefault="00C5204A" w:rsidP="00473F81">
      <w:pPr>
        <w:shd w:val="clear" w:color="auto" w:fill="FFFFFF"/>
        <w:tabs>
          <w:tab w:val="left" w:pos="2552"/>
        </w:tabs>
        <w:spacing w:line="336" w:lineRule="atLeast"/>
        <w:ind w:left="4253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C5204A" w:rsidRPr="00986991" w:rsidRDefault="00C5204A" w:rsidP="00473F81">
      <w:pPr>
        <w:shd w:val="clear" w:color="auto" w:fill="FFFFFF"/>
        <w:tabs>
          <w:tab w:val="left" w:pos="2552"/>
        </w:tabs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предоставления </w:t>
      </w:r>
      <w:proofErr w:type="gramStart"/>
      <w:r w:rsidRPr="00986991">
        <w:rPr>
          <w:rFonts w:eastAsia="Calibri"/>
          <w:sz w:val="28"/>
          <w:szCs w:val="28"/>
        </w:rPr>
        <w:t>муниципальной</w:t>
      </w:r>
      <w:proofErr w:type="gramEnd"/>
    </w:p>
    <w:p w:rsidR="00C5204A" w:rsidRPr="00986991" w:rsidRDefault="00C5204A" w:rsidP="00473F81">
      <w:pPr>
        <w:shd w:val="clear" w:color="auto" w:fill="FFFFFF"/>
        <w:tabs>
          <w:tab w:val="left" w:pos="2552"/>
        </w:tabs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услуги «Уведомительная регистрация </w:t>
      </w:r>
    </w:p>
    <w:p w:rsidR="00C5204A" w:rsidRDefault="00C5204A" w:rsidP="00473F81">
      <w:pPr>
        <w:widowControl w:val="0"/>
        <w:tabs>
          <w:tab w:val="left" w:pos="2552"/>
        </w:tabs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трудовых договоров с работодателем </w:t>
      </w:r>
    </w:p>
    <w:p w:rsidR="00C5204A" w:rsidRDefault="00C5204A" w:rsidP="00473F81">
      <w:pPr>
        <w:widowControl w:val="0"/>
        <w:tabs>
          <w:tab w:val="left" w:pos="2552"/>
        </w:tabs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- физическим лицом, не являющимся </w:t>
      </w:r>
    </w:p>
    <w:p w:rsidR="00C5204A" w:rsidRDefault="00C5204A" w:rsidP="00473F81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986991">
        <w:rPr>
          <w:rFonts w:eastAsia="Calibri"/>
          <w:sz w:val="28"/>
          <w:szCs w:val="28"/>
        </w:rPr>
        <w:t>индивидуальным предпринимателем»</w:t>
      </w:r>
      <w:r w:rsidRPr="00C5204A">
        <w:rPr>
          <w:sz w:val="28"/>
          <w:szCs w:val="28"/>
        </w:rPr>
        <w:t xml:space="preserve"> </w:t>
      </w:r>
    </w:p>
    <w:p w:rsidR="00C5204A" w:rsidRPr="00C5204A" w:rsidRDefault="00C5204A" w:rsidP="00473F81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proofErr w:type="gramStart"/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  <w:proofErr w:type="gramEnd"/>
    </w:p>
    <w:p w:rsidR="00C5204A" w:rsidRPr="00C5204A" w:rsidRDefault="00C418AC" w:rsidP="00473F81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>
        <w:rPr>
          <w:sz w:val="28"/>
          <w:szCs w:val="28"/>
        </w:rPr>
        <w:t>Школьненского</w:t>
      </w:r>
      <w:r w:rsidR="00C5204A" w:rsidRPr="00C5204A">
        <w:rPr>
          <w:sz w:val="28"/>
          <w:szCs w:val="28"/>
        </w:rPr>
        <w:t xml:space="preserve"> сельского поселения</w:t>
      </w:r>
    </w:p>
    <w:p w:rsidR="00C5204A" w:rsidRPr="00C5204A" w:rsidRDefault="00C5204A" w:rsidP="00473F81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C5204A" w:rsidRPr="00C5204A" w:rsidRDefault="00C5204A" w:rsidP="00473F81">
      <w:pPr>
        <w:pStyle w:val="a5"/>
        <w:widowControl w:val="0"/>
        <w:tabs>
          <w:tab w:val="left" w:pos="2552"/>
        </w:tabs>
        <w:ind w:left="4253"/>
        <w:jc w:val="both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</w:t>
      </w:r>
      <w:r w:rsidRPr="00C5204A">
        <w:rPr>
          <w:sz w:val="28"/>
          <w:szCs w:val="28"/>
        </w:rPr>
        <w:t>)</w:t>
      </w:r>
    </w:p>
    <w:p w:rsidR="00F83DFF" w:rsidRPr="00876E40" w:rsidRDefault="00F83DFF" w:rsidP="00473F81">
      <w:pPr>
        <w:tabs>
          <w:tab w:val="left" w:pos="2552"/>
        </w:tabs>
        <w:ind w:left="4253"/>
        <w:rPr>
          <w:color w:val="FF0000"/>
          <w:sz w:val="28"/>
          <w:szCs w:val="28"/>
        </w:rPr>
      </w:pPr>
    </w:p>
    <w:p w:rsidR="00F83DFF" w:rsidRPr="002304F3" w:rsidRDefault="00F83DFF" w:rsidP="00473F81">
      <w:pPr>
        <w:tabs>
          <w:tab w:val="left" w:pos="2552"/>
        </w:tabs>
        <w:ind w:left="4253"/>
        <w:jc w:val="both"/>
        <w:rPr>
          <w:sz w:val="28"/>
          <w:szCs w:val="28"/>
        </w:rPr>
      </w:pPr>
      <w:r w:rsidRPr="002304F3">
        <w:rPr>
          <w:sz w:val="28"/>
          <w:szCs w:val="28"/>
        </w:rPr>
        <w:t xml:space="preserve">Главе </w:t>
      </w:r>
      <w:r w:rsidR="00C418AC" w:rsidRPr="002304F3">
        <w:rPr>
          <w:sz w:val="28"/>
          <w:szCs w:val="28"/>
        </w:rPr>
        <w:t>Школьненского</w:t>
      </w:r>
      <w:r w:rsidRPr="002304F3">
        <w:rPr>
          <w:sz w:val="28"/>
          <w:szCs w:val="28"/>
        </w:rPr>
        <w:t xml:space="preserve"> сельского поселения </w:t>
      </w:r>
    </w:p>
    <w:p w:rsidR="00F83DFF" w:rsidRPr="002304F3" w:rsidRDefault="00F83DFF" w:rsidP="00473F81">
      <w:pPr>
        <w:tabs>
          <w:tab w:val="left" w:pos="2552"/>
        </w:tabs>
        <w:ind w:left="4253"/>
        <w:jc w:val="both"/>
        <w:rPr>
          <w:sz w:val="28"/>
          <w:szCs w:val="28"/>
        </w:rPr>
      </w:pPr>
      <w:r w:rsidRPr="002304F3">
        <w:rPr>
          <w:sz w:val="28"/>
          <w:szCs w:val="28"/>
        </w:rPr>
        <w:t>Белореченского  района</w:t>
      </w:r>
    </w:p>
    <w:p w:rsidR="00F83DFF" w:rsidRPr="002304F3" w:rsidRDefault="00F83DFF" w:rsidP="00473F81">
      <w:pPr>
        <w:tabs>
          <w:tab w:val="left" w:pos="2552"/>
        </w:tabs>
        <w:ind w:left="4253"/>
        <w:rPr>
          <w:sz w:val="28"/>
          <w:szCs w:val="28"/>
        </w:rPr>
      </w:pPr>
    </w:p>
    <w:p w:rsidR="00F83DFF" w:rsidRPr="002304F3" w:rsidRDefault="00F83DFF" w:rsidP="00473F81">
      <w:pPr>
        <w:tabs>
          <w:tab w:val="left" w:pos="2552"/>
        </w:tabs>
        <w:ind w:left="4253"/>
        <w:rPr>
          <w:sz w:val="28"/>
          <w:szCs w:val="28"/>
        </w:rPr>
      </w:pPr>
      <w:r w:rsidRPr="002304F3">
        <w:rPr>
          <w:sz w:val="28"/>
          <w:szCs w:val="28"/>
        </w:rPr>
        <w:t>________________________________</w:t>
      </w:r>
    </w:p>
    <w:p w:rsidR="00F83DFF" w:rsidRPr="002304F3" w:rsidRDefault="00F83DFF" w:rsidP="00473F81">
      <w:pPr>
        <w:tabs>
          <w:tab w:val="left" w:pos="2552"/>
        </w:tabs>
        <w:ind w:left="4253"/>
      </w:pPr>
      <w:r w:rsidRPr="002304F3">
        <w:rPr>
          <w:sz w:val="28"/>
          <w:szCs w:val="28"/>
        </w:rPr>
        <w:t xml:space="preserve">                    </w:t>
      </w:r>
      <w:r w:rsidR="00CC3998" w:rsidRPr="002304F3">
        <w:rPr>
          <w:sz w:val="28"/>
          <w:szCs w:val="28"/>
        </w:rPr>
        <w:t xml:space="preserve">    </w:t>
      </w:r>
      <w:r w:rsidRPr="002304F3">
        <w:rPr>
          <w:sz w:val="28"/>
          <w:szCs w:val="28"/>
        </w:rPr>
        <w:t xml:space="preserve">   </w:t>
      </w:r>
      <w:r w:rsidRPr="002304F3">
        <w:t>(Ф.И.О.)</w:t>
      </w:r>
    </w:p>
    <w:p w:rsidR="00F83DFF" w:rsidRPr="002304F3" w:rsidRDefault="00F83DFF" w:rsidP="00473F81">
      <w:pPr>
        <w:tabs>
          <w:tab w:val="left" w:pos="2552"/>
        </w:tabs>
        <w:ind w:left="4253"/>
        <w:rPr>
          <w:sz w:val="28"/>
          <w:szCs w:val="28"/>
        </w:rPr>
      </w:pPr>
      <w:r w:rsidRPr="002304F3">
        <w:rPr>
          <w:sz w:val="28"/>
          <w:szCs w:val="28"/>
        </w:rPr>
        <w:t>________________________________</w:t>
      </w:r>
    </w:p>
    <w:p w:rsidR="00F83DFF" w:rsidRPr="002304F3" w:rsidRDefault="00F83DFF" w:rsidP="00473F81">
      <w:pPr>
        <w:tabs>
          <w:tab w:val="left" w:pos="2552"/>
        </w:tabs>
        <w:ind w:left="4253"/>
        <w:rPr>
          <w:sz w:val="28"/>
          <w:szCs w:val="28"/>
        </w:rPr>
      </w:pPr>
      <w:r w:rsidRPr="002304F3">
        <w:t xml:space="preserve">                        (Ф.И.О. заявителя</w:t>
      </w:r>
      <w:r w:rsidRPr="002304F3">
        <w:rPr>
          <w:sz w:val="28"/>
          <w:szCs w:val="28"/>
        </w:rPr>
        <w:t>)</w:t>
      </w:r>
    </w:p>
    <w:p w:rsidR="00F83DFF" w:rsidRPr="002304F3" w:rsidRDefault="00F83DFF" w:rsidP="00473F81">
      <w:pPr>
        <w:tabs>
          <w:tab w:val="left" w:pos="2552"/>
        </w:tabs>
        <w:ind w:left="4253"/>
        <w:rPr>
          <w:sz w:val="28"/>
          <w:szCs w:val="28"/>
        </w:rPr>
      </w:pPr>
      <w:r w:rsidRPr="002304F3">
        <w:rPr>
          <w:sz w:val="28"/>
          <w:szCs w:val="28"/>
        </w:rPr>
        <w:t>________________________________</w:t>
      </w:r>
    </w:p>
    <w:p w:rsidR="00F83DFF" w:rsidRPr="002304F3" w:rsidRDefault="00F83DFF" w:rsidP="00473F81">
      <w:pPr>
        <w:tabs>
          <w:tab w:val="left" w:pos="2552"/>
        </w:tabs>
        <w:ind w:left="4253"/>
      </w:pPr>
      <w:r w:rsidRPr="002304F3">
        <w:t xml:space="preserve">                         (место жительства</w:t>
      </w:r>
      <w:proofErr w:type="gramStart"/>
      <w:r w:rsidRPr="002304F3">
        <w:t xml:space="preserve"> )</w:t>
      </w:r>
      <w:proofErr w:type="gramEnd"/>
    </w:p>
    <w:p w:rsidR="00F83DFF" w:rsidRPr="002304F3" w:rsidRDefault="00F83DFF" w:rsidP="00473F81">
      <w:pPr>
        <w:tabs>
          <w:tab w:val="left" w:pos="2552"/>
        </w:tabs>
        <w:ind w:left="4253"/>
        <w:rPr>
          <w:sz w:val="28"/>
          <w:szCs w:val="28"/>
        </w:rPr>
      </w:pPr>
      <w:r w:rsidRPr="002304F3">
        <w:rPr>
          <w:sz w:val="28"/>
          <w:szCs w:val="28"/>
        </w:rPr>
        <w:t>________________________________</w:t>
      </w:r>
    </w:p>
    <w:p w:rsidR="00F83DFF" w:rsidRPr="002304F3" w:rsidRDefault="00F83DFF" w:rsidP="00473F81">
      <w:pPr>
        <w:tabs>
          <w:tab w:val="left" w:pos="2552"/>
        </w:tabs>
        <w:ind w:left="4253"/>
      </w:pPr>
      <w:r w:rsidRPr="002304F3">
        <w:t xml:space="preserve">         (электронная почта, номер телефона) </w:t>
      </w:r>
    </w:p>
    <w:p w:rsidR="00F83DFF" w:rsidRPr="002304F3" w:rsidRDefault="00F83DFF" w:rsidP="00F83DFF">
      <w:pPr>
        <w:ind w:firstLine="4820"/>
        <w:rPr>
          <w:sz w:val="28"/>
          <w:szCs w:val="28"/>
        </w:rPr>
      </w:pPr>
    </w:p>
    <w:p w:rsidR="00F83DFF" w:rsidRPr="002304F3" w:rsidRDefault="00F83DFF" w:rsidP="00F83DFF">
      <w:pPr>
        <w:jc w:val="center"/>
        <w:rPr>
          <w:sz w:val="28"/>
          <w:szCs w:val="28"/>
        </w:rPr>
      </w:pPr>
      <w:r w:rsidRPr="002304F3">
        <w:rPr>
          <w:sz w:val="28"/>
          <w:szCs w:val="28"/>
        </w:rPr>
        <w:t xml:space="preserve">ЗАЯВЛЕНИЕ </w:t>
      </w:r>
    </w:p>
    <w:p w:rsidR="00F83DFF" w:rsidRPr="002304F3" w:rsidRDefault="00F83DFF" w:rsidP="00F83DFF">
      <w:pPr>
        <w:jc w:val="center"/>
        <w:rPr>
          <w:sz w:val="28"/>
          <w:szCs w:val="28"/>
        </w:rPr>
      </w:pPr>
      <w:r w:rsidRPr="002304F3">
        <w:rPr>
          <w:sz w:val="28"/>
          <w:szCs w:val="28"/>
        </w:rPr>
        <w:t xml:space="preserve">об оставлении без рассмотрения заявления о предоставлении </w:t>
      </w:r>
    </w:p>
    <w:p w:rsidR="00F83DFF" w:rsidRPr="002304F3" w:rsidRDefault="00F83DFF" w:rsidP="00F83DFF">
      <w:pPr>
        <w:jc w:val="center"/>
        <w:rPr>
          <w:sz w:val="28"/>
          <w:szCs w:val="28"/>
        </w:rPr>
      </w:pPr>
      <w:r w:rsidRPr="002304F3">
        <w:rPr>
          <w:sz w:val="28"/>
          <w:szCs w:val="28"/>
        </w:rPr>
        <w:t xml:space="preserve">муниципальной услуги </w:t>
      </w:r>
    </w:p>
    <w:p w:rsidR="00F83DFF" w:rsidRPr="002304F3" w:rsidRDefault="00F83DFF" w:rsidP="00F83DFF">
      <w:pPr>
        <w:ind w:firstLine="708"/>
        <w:rPr>
          <w:sz w:val="28"/>
          <w:szCs w:val="28"/>
        </w:rPr>
      </w:pPr>
    </w:p>
    <w:p w:rsidR="00F83DFF" w:rsidRPr="002304F3" w:rsidRDefault="00F83DFF" w:rsidP="00F83DFF">
      <w:pPr>
        <w:ind w:firstLine="709"/>
        <w:jc w:val="both"/>
        <w:rPr>
          <w:sz w:val="28"/>
          <w:szCs w:val="28"/>
        </w:rPr>
      </w:pPr>
      <w:r w:rsidRPr="002304F3">
        <w:rPr>
          <w:sz w:val="28"/>
          <w:szCs w:val="28"/>
        </w:rPr>
        <w:t>«___»_______________  ______</w:t>
      </w:r>
      <w:proofErr w:type="gramStart"/>
      <w:r w:rsidRPr="002304F3">
        <w:rPr>
          <w:sz w:val="28"/>
          <w:szCs w:val="28"/>
        </w:rPr>
        <w:t>г</w:t>
      </w:r>
      <w:proofErr w:type="gramEnd"/>
      <w:r w:rsidRPr="002304F3">
        <w:rPr>
          <w:sz w:val="28"/>
          <w:szCs w:val="28"/>
        </w:rPr>
        <w:t xml:space="preserve">.  я обратился в Администрацию </w:t>
      </w:r>
      <w:r w:rsidR="00C418AC" w:rsidRPr="002304F3">
        <w:rPr>
          <w:sz w:val="28"/>
          <w:szCs w:val="28"/>
        </w:rPr>
        <w:t>Школьненского</w:t>
      </w:r>
      <w:r w:rsidRPr="002304F3">
        <w:rPr>
          <w:sz w:val="28"/>
          <w:szCs w:val="28"/>
        </w:rPr>
        <w:t xml:space="preserve"> сельского поселения  с заявлением (запросом) о предоставлении муниципальной услуги _______________________________ __________________________________________________________________.</w:t>
      </w:r>
    </w:p>
    <w:p w:rsidR="00F83DFF" w:rsidRPr="002304F3" w:rsidRDefault="00F83DFF" w:rsidP="00F83DFF">
      <w:pPr>
        <w:ind w:firstLine="709"/>
        <w:rPr>
          <w:sz w:val="28"/>
          <w:szCs w:val="28"/>
        </w:rPr>
      </w:pPr>
      <w:r w:rsidRPr="002304F3">
        <w:rPr>
          <w:sz w:val="28"/>
          <w:szCs w:val="28"/>
        </w:rPr>
        <w:t xml:space="preserve">                                              (название муниципальной услуги) </w:t>
      </w:r>
    </w:p>
    <w:p w:rsidR="00F83DFF" w:rsidRPr="002304F3" w:rsidRDefault="00F83DFF" w:rsidP="00F83DFF">
      <w:pPr>
        <w:ind w:firstLine="709"/>
        <w:jc w:val="both"/>
        <w:rPr>
          <w:sz w:val="28"/>
          <w:szCs w:val="28"/>
        </w:rPr>
      </w:pPr>
      <w:r w:rsidRPr="002304F3">
        <w:rPr>
          <w:sz w:val="28"/>
          <w:szCs w:val="28"/>
        </w:rPr>
        <w:t xml:space="preserve">В настоящее время необходимость получения мной указанной муниципальной услуги отпала, в связи с чем,  поданное мной  заявление о предоставлении муниципальной услуги прошу оставить  без рассмотрения.  </w:t>
      </w:r>
    </w:p>
    <w:p w:rsidR="00F83DFF" w:rsidRPr="002304F3" w:rsidRDefault="00F83DFF" w:rsidP="00F83DFF">
      <w:pPr>
        <w:tabs>
          <w:tab w:val="left" w:pos="6015"/>
        </w:tabs>
        <w:rPr>
          <w:sz w:val="28"/>
          <w:szCs w:val="28"/>
        </w:rPr>
      </w:pPr>
      <w:r w:rsidRPr="002304F3">
        <w:rPr>
          <w:sz w:val="28"/>
          <w:szCs w:val="28"/>
        </w:rPr>
        <w:t xml:space="preserve">«___» __________________ 20__г.                       </w:t>
      </w:r>
    </w:p>
    <w:p w:rsidR="00F83DFF" w:rsidRPr="002304F3" w:rsidRDefault="00F83DFF" w:rsidP="00F83DFF">
      <w:pPr>
        <w:tabs>
          <w:tab w:val="left" w:pos="6015"/>
        </w:tabs>
        <w:rPr>
          <w:sz w:val="28"/>
          <w:szCs w:val="28"/>
        </w:rPr>
      </w:pPr>
      <w:r w:rsidRPr="002304F3">
        <w:rPr>
          <w:sz w:val="28"/>
          <w:szCs w:val="28"/>
        </w:rPr>
        <w:t>____________________________</w:t>
      </w:r>
      <w:r w:rsidRPr="002304F3">
        <w:rPr>
          <w:sz w:val="28"/>
          <w:szCs w:val="28"/>
        </w:rPr>
        <w:tab/>
        <w:t xml:space="preserve">_________________________                         </w:t>
      </w:r>
    </w:p>
    <w:p w:rsidR="00F83DFF" w:rsidRPr="002304F3" w:rsidRDefault="00F83DFF" w:rsidP="00F83DFF">
      <w:pPr>
        <w:tabs>
          <w:tab w:val="left" w:pos="6930"/>
        </w:tabs>
        <w:rPr>
          <w:sz w:val="28"/>
          <w:szCs w:val="28"/>
        </w:rPr>
      </w:pPr>
      <w:r w:rsidRPr="002304F3">
        <w:rPr>
          <w:sz w:val="28"/>
          <w:szCs w:val="28"/>
        </w:rPr>
        <w:t xml:space="preserve">                     (подпись)</w:t>
      </w:r>
      <w:r w:rsidRPr="002304F3">
        <w:rPr>
          <w:sz w:val="28"/>
          <w:szCs w:val="28"/>
        </w:rPr>
        <w:tab/>
        <w:t>(ф.и.о.)</w:t>
      </w:r>
    </w:p>
    <w:p w:rsidR="00473F81" w:rsidRPr="00C5204A" w:rsidRDefault="00473F81" w:rsidP="00473F81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473F81" w:rsidRPr="00C5204A" w:rsidRDefault="00473F81" w:rsidP="00473F81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473F81" w:rsidRPr="00C5204A" w:rsidRDefault="00C418AC" w:rsidP="00473F81">
      <w:pPr>
        <w:pStyle w:val="a5"/>
        <w:widowControl w:val="0"/>
        <w:ind w:left="4253"/>
        <w:rPr>
          <w:sz w:val="28"/>
          <w:szCs w:val="28"/>
        </w:rPr>
      </w:pPr>
      <w:r>
        <w:rPr>
          <w:sz w:val="28"/>
          <w:szCs w:val="28"/>
        </w:rPr>
        <w:t>Школьненского</w:t>
      </w:r>
      <w:r w:rsidR="00473F81" w:rsidRPr="00C5204A">
        <w:rPr>
          <w:sz w:val="28"/>
          <w:szCs w:val="28"/>
        </w:rPr>
        <w:t xml:space="preserve"> сельского поселения</w:t>
      </w:r>
    </w:p>
    <w:p w:rsidR="00473F81" w:rsidRPr="00C5204A" w:rsidRDefault="00473F81" w:rsidP="00473F81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473F81" w:rsidRPr="00C5204A" w:rsidRDefault="00473F81" w:rsidP="00473F81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от ______________ года № ____</w:t>
      </w:r>
    </w:p>
    <w:p w:rsidR="00473F81" w:rsidRPr="00C5204A" w:rsidRDefault="00473F81" w:rsidP="00473F81">
      <w:pPr>
        <w:pStyle w:val="a5"/>
        <w:widowControl w:val="0"/>
        <w:ind w:left="4253"/>
        <w:rPr>
          <w:sz w:val="28"/>
          <w:szCs w:val="28"/>
        </w:rPr>
      </w:pPr>
    </w:p>
    <w:p w:rsidR="00473F81" w:rsidRPr="00C5204A" w:rsidRDefault="00473F81" w:rsidP="00473F81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«Приложение №</w:t>
      </w:r>
      <w:r w:rsidR="00EB37FD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</w:p>
    <w:p w:rsidR="00473F81" w:rsidRPr="00986991" w:rsidRDefault="00473F81" w:rsidP="00473F81">
      <w:pPr>
        <w:shd w:val="clear" w:color="auto" w:fill="FFFFFF"/>
        <w:spacing w:line="336" w:lineRule="atLeast"/>
        <w:ind w:left="4253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473F81" w:rsidRPr="00986991" w:rsidRDefault="00473F81" w:rsidP="00473F81">
      <w:pPr>
        <w:shd w:val="clear" w:color="auto" w:fill="FFFFFF"/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предоставления </w:t>
      </w:r>
      <w:proofErr w:type="gramStart"/>
      <w:r w:rsidRPr="00986991">
        <w:rPr>
          <w:rFonts w:eastAsia="Calibri"/>
          <w:sz w:val="28"/>
          <w:szCs w:val="28"/>
        </w:rPr>
        <w:t>муниципальной</w:t>
      </w:r>
      <w:proofErr w:type="gramEnd"/>
    </w:p>
    <w:p w:rsidR="00473F81" w:rsidRPr="00986991" w:rsidRDefault="00473F81" w:rsidP="00473F81">
      <w:pPr>
        <w:shd w:val="clear" w:color="auto" w:fill="FFFFFF"/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услуги «Уведомительная регистрация </w:t>
      </w:r>
    </w:p>
    <w:p w:rsidR="00473F81" w:rsidRDefault="00473F81" w:rsidP="00473F81">
      <w:pPr>
        <w:widowControl w:val="0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трудовых договоров с работодателем </w:t>
      </w:r>
    </w:p>
    <w:p w:rsidR="00473F81" w:rsidRDefault="00473F81" w:rsidP="00473F81">
      <w:pPr>
        <w:widowControl w:val="0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- физическим лицом, не являющимся </w:t>
      </w:r>
    </w:p>
    <w:p w:rsidR="00473F81" w:rsidRDefault="00473F81" w:rsidP="00473F81">
      <w:pPr>
        <w:widowControl w:val="0"/>
        <w:ind w:left="4253"/>
        <w:rPr>
          <w:sz w:val="28"/>
          <w:szCs w:val="28"/>
        </w:rPr>
      </w:pPr>
      <w:r w:rsidRPr="00986991">
        <w:rPr>
          <w:rFonts w:eastAsia="Calibri"/>
          <w:sz w:val="28"/>
          <w:szCs w:val="28"/>
        </w:rPr>
        <w:t>индивидуальным предпринимателем»</w:t>
      </w:r>
      <w:r w:rsidRPr="00C5204A">
        <w:rPr>
          <w:sz w:val="28"/>
          <w:szCs w:val="28"/>
        </w:rPr>
        <w:t xml:space="preserve"> </w:t>
      </w:r>
    </w:p>
    <w:p w:rsidR="00473F81" w:rsidRPr="00C5204A" w:rsidRDefault="00473F81" w:rsidP="00473F81">
      <w:pPr>
        <w:widowControl w:val="0"/>
        <w:ind w:left="4253"/>
        <w:rPr>
          <w:sz w:val="28"/>
          <w:szCs w:val="28"/>
        </w:rPr>
      </w:pPr>
      <w:proofErr w:type="gramStart"/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  <w:proofErr w:type="gramEnd"/>
    </w:p>
    <w:p w:rsidR="00473F81" w:rsidRPr="00C5204A" w:rsidRDefault="00C418AC" w:rsidP="00473F81">
      <w:pPr>
        <w:widowControl w:val="0"/>
        <w:ind w:left="4253"/>
        <w:rPr>
          <w:sz w:val="28"/>
          <w:szCs w:val="28"/>
        </w:rPr>
      </w:pPr>
      <w:r>
        <w:rPr>
          <w:sz w:val="28"/>
          <w:szCs w:val="28"/>
        </w:rPr>
        <w:t>Школьненского</w:t>
      </w:r>
      <w:r w:rsidR="00473F81" w:rsidRPr="00C5204A">
        <w:rPr>
          <w:sz w:val="28"/>
          <w:szCs w:val="28"/>
        </w:rPr>
        <w:t xml:space="preserve"> сельского поселения</w:t>
      </w:r>
    </w:p>
    <w:p w:rsidR="00473F81" w:rsidRPr="00C5204A" w:rsidRDefault="00473F81" w:rsidP="00473F81">
      <w:pPr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473F81" w:rsidRPr="00C5204A" w:rsidRDefault="00473F81" w:rsidP="00473F81">
      <w:pPr>
        <w:pStyle w:val="a5"/>
        <w:widowControl w:val="0"/>
        <w:ind w:left="4253"/>
        <w:jc w:val="both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</w:t>
      </w:r>
      <w:r w:rsidRPr="00C5204A">
        <w:rPr>
          <w:sz w:val="28"/>
          <w:szCs w:val="28"/>
        </w:rPr>
        <w:t>)</w:t>
      </w:r>
    </w:p>
    <w:p w:rsidR="003926A9" w:rsidRPr="000C48AB" w:rsidRDefault="003926A9" w:rsidP="00473F81">
      <w:pPr>
        <w:ind w:left="4253"/>
        <w:jc w:val="center"/>
        <w:rPr>
          <w:color w:val="FF0000"/>
          <w:sz w:val="28"/>
          <w:szCs w:val="28"/>
        </w:rPr>
      </w:pPr>
    </w:p>
    <w:p w:rsidR="00473F81" w:rsidRPr="00EB37FD" w:rsidRDefault="00473F81" w:rsidP="00473F81">
      <w:pPr>
        <w:ind w:left="4253"/>
        <w:jc w:val="both"/>
        <w:rPr>
          <w:sz w:val="28"/>
          <w:szCs w:val="28"/>
        </w:rPr>
      </w:pPr>
      <w:r w:rsidRPr="00EB37FD">
        <w:rPr>
          <w:sz w:val="28"/>
          <w:szCs w:val="28"/>
        </w:rPr>
        <w:t xml:space="preserve">Главе </w:t>
      </w:r>
      <w:r w:rsidR="00C418AC" w:rsidRPr="00EB37FD">
        <w:rPr>
          <w:sz w:val="28"/>
          <w:szCs w:val="28"/>
        </w:rPr>
        <w:t>Школьненского</w:t>
      </w:r>
      <w:r w:rsidRPr="00EB37FD">
        <w:rPr>
          <w:sz w:val="28"/>
          <w:szCs w:val="28"/>
        </w:rPr>
        <w:t xml:space="preserve"> сельского поселения </w:t>
      </w:r>
    </w:p>
    <w:p w:rsidR="00473F81" w:rsidRPr="00EB37FD" w:rsidRDefault="00473F81" w:rsidP="00473F81">
      <w:pPr>
        <w:ind w:left="4253"/>
        <w:jc w:val="both"/>
        <w:rPr>
          <w:sz w:val="28"/>
          <w:szCs w:val="28"/>
        </w:rPr>
      </w:pPr>
      <w:r w:rsidRPr="00EB37FD">
        <w:rPr>
          <w:sz w:val="28"/>
          <w:szCs w:val="28"/>
        </w:rPr>
        <w:t>Белореченского  района</w:t>
      </w:r>
    </w:p>
    <w:p w:rsidR="00473F81" w:rsidRPr="00EB37FD" w:rsidRDefault="00473F81" w:rsidP="00473F81">
      <w:pPr>
        <w:ind w:left="4253"/>
        <w:rPr>
          <w:sz w:val="28"/>
          <w:szCs w:val="28"/>
        </w:rPr>
      </w:pPr>
    </w:p>
    <w:p w:rsidR="00473F81" w:rsidRPr="00EB37FD" w:rsidRDefault="00473F81" w:rsidP="00473F81">
      <w:pPr>
        <w:ind w:left="4253"/>
        <w:rPr>
          <w:sz w:val="28"/>
          <w:szCs w:val="28"/>
        </w:rPr>
      </w:pPr>
      <w:r w:rsidRPr="00EB37FD">
        <w:rPr>
          <w:sz w:val="28"/>
          <w:szCs w:val="28"/>
        </w:rPr>
        <w:t>________________________________</w:t>
      </w:r>
    </w:p>
    <w:p w:rsidR="00473F81" w:rsidRPr="00EB37FD" w:rsidRDefault="00473F81" w:rsidP="00473F81">
      <w:pPr>
        <w:ind w:left="4253"/>
      </w:pPr>
      <w:r w:rsidRPr="00EB37FD">
        <w:rPr>
          <w:sz w:val="28"/>
          <w:szCs w:val="28"/>
        </w:rPr>
        <w:t xml:space="preserve">                           </w:t>
      </w:r>
      <w:r w:rsidRPr="00EB37FD">
        <w:t>(Ф.И.О.)</w:t>
      </w:r>
    </w:p>
    <w:p w:rsidR="00473F81" w:rsidRPr="00EB37FD" w:rsidRDefault="00473F81" w:rsidP="00473F81">
      <w:pPr>
        <w:ind w:left="4253"/>
        <w:rPr>
          <w:sz w:val="28"/>
          <w:szCs w:val="28"/>
        </w:rPr>
      </w:pPr>
      <w:r w:rsidRPr="00EB37FD">
        <w:rPr>
          <w:sz w:val="28"/>
          <w:szCs w:val="28"/>
        </w:rPr>
        <w:t>________________________________</w:t>
      </w:r>
    </w:p>
    <w:p w:rsidR="00473F81" w:rsidRPr="00EB37FD" w:rsidRDefault="00473F81" w:rsidP="00473F81">
      <w:pPr>
        <w:ind w:left="4253"/>
        <w:rPr>
          <w:sz w:val="28"/>
          <w:szCs w:val="28"/>
        </w:rPr>
      </w:pPr>
      <w:r w:rsidRPr="00EB37FD">
        <w:t xml:space="preserve">                        (Ф.И.О. заявителя</w:t>
      </w:r>
      <w:r w:rsidRPr="00EB37FD">
        <w:rPr>
          <w:sz w:val="28"/>
          <w:szCs w:val="28"/>
        </w:rPr>
        <w:t>)</w:t>
      </w:r>
    </w:p>
    <w:p w:rsidR="00473F81" w:rsidRPr="00EB37FD" w:rsidRDefault="00473F81" w:rsidP="00473F81">
      <w:pPr>
        <w:ind w:left="4253"/>
        <w:rPr>
          <w:sz w:val="28"/>
          <w:szCs w:val="28"/>
        </w:rPr>
      </w:pPr>
      <w:r w:rsidRPr="00EB37FD">
        <w:rPr>
          <w:sz w:val="28"/>
          <w:szCs w:val="28"/>
        </w:rPr>
        <w:t>________________________________</w:t>
      </w:r>
    </w:p>
    <w:p w:rsidR="00473F81" w:rsidRPr="00EB37FD" w:rsidRDefault="00473F81" w:rsidP="00473F81">
      <w:pPr>
        <w:ind w:left="4253"/>
      </w:pPr>
      <w:r w:rsidRPr="00EB37FD">
        <w:t xml:space="preserve">                         (место жительства</w:t>
      </w:r>
      <w:proofErr w:type="gramStart"/>
      <w:r w:rsidRPr="00EB37FD">
        <w:t xml:space="preserve"> )</w:t>
      </w:r>
      <w:proofErr w:type="gramEnd"/>
    </w:p>
    <w:p w:rsidR="00473F81" w:rsidRPr="00EB37FD" w:rsidRDefault="00473F81" w:rsidP="00473F81">
      <w:pPr>
        <w:ind w:left="4253"/>
        <w:rPr>
          <w:sz w:val="28"/>
          <w:szCs w:val="28"/>
        </w:rPr>
      </w:pPr>
      <w:r w:rsidRPr="00EB37FD">
        <w:rPr>
          <w:sz w:val="28"/>
          <w:szCs w:val="28"/>
        </w:rPr>
        <w:t>________________________________</w:t>
      </w:r>
    </w:p>
    <w:p w:rsidR="00473F81" w:rsidRPr="00EB37FD" w:rsidRDefault="00473F81" w:rsidP="00473F81">
      <w:pPr>
        <w:ind w:left="4253"/>
      </w:pPr>
      <w:r w:rsidRPr="00EB37FD">
        <w:t xml:space="preserve">         (электронная почта, номер телефона) </w:t>
      </w:r>
    </w:p>
    <w:p w:rsidR="00473F81" w:rsidRPr="00EB37FD" w:rsidRDefault="00473F81" w:rsidP="003926A9">
      <w:pPr>
        <w:jc w:val="center"/>
        <w:rPr>
          <w:sz w:val="28"/>
          <w:szCs w:val="28"/>
        </w:rPr>
      </w:pPr>
    </w:p>
    <w:p w:rsidR="00473F81" w:rsidRPr="00EB37FD" w:rsidRDefault="00473F81" w:rsidP="003926A9">
      <w:pPr>
        <w:jc w:val="center"/>
        <w:rPr>
          <w:sz w:val="28"/>
          <w:szCs w:val="28"/>
        </w:rPr>
      </w:pPr>
    </w:p>
    <w:p w:rsidR="003926A9" w:rsidRPr="00EB37FD" w:rsidRDefault="003926A9" w:rsidP="003926A9">
      <w:pPr>
        <w:jc w:val="center"/>
        <w:rPr>
          <w:sz w:val="28"/>
          <w:szCs w:val="28"/>
        </w:rPr>
      </w:pPr>
      <w:r w:rsidRPr="00EB37FD">
        <w:rPr>
          <w:sz w:val="28"/>
          <w:szCs w:val="28"/>
        </w:rPr>
        <w:t xml:space="preserve">ЗАЯВЛЕНИЕ </w:t>
      </w:r>
    </w:p>
    <w:p w:rsidR="003926A9" w:rsidRPr="00EB37FD" w:rsidRDefault="003926A9" w:rsidP="003926A9">
      <w:pPr>
        <w:jc w:val="center"/>
        <w:rPr>
          <w:sz w:val="28"/>
          <w:szCs w:val="28"/>
        </w:rPr>
      </w:pPr>
      <w:r w:rsidRPr="00EB37FD">
        <w:rPr>
          <w:sz w:val="28"/>
          <w:szCs w:val="28"/>
        </w:rPr>
        <w:t>об исправлении опечаток и (или) ошибок  в документе</w:t>
      </w:r>
    </w:p>
    <w:p w:rsidR="003926A9" w:rsidRPr="00EB37FD" w:rsidRDefault="003926A9" w:rsidP="003926A9">
      <w:pPr>
        <w:ind w:firstLine="708"/>
        <w:rPr>
          <w:sz w:val="28"/>
          <w:szCs w:val="28"/>
        </w:rPr>
      </w:pPr>
    </w:p>
    <w:p w:rsidR="003926A9" w:rsidRPr="00EB37FD" w:rsidRDefault="003926A9" w:rsidP="003926A9">
      <w:pPr>
        <w:ind w:firstLine="708"/>
        <w:rPr>
          <w:sz w:val="28"/>
          <w:szCs w:val="28"/>
        </w:rPr>
      </w:pPr>
      <w:r w:rsidRPr="00EB37FD">
        <w:rPr>
          <w:sz w:val="28"/>
          <w:szCs w:val="28"/>
        </w:rPr>
        <w:t>«___»_______________  ______</w:t>
      </w:r>
      <w:r w:rsidR="00EB37FD">
        <w:rPr>
          <w:sz w:val="28"/>
          <w:szCs w:val="28"/>
        </w:rPr>
        <w:t xml:space="preserve"> </w:t>
      </w:r>
      <w:proofErr w:type="gramStart"/>
      <w:r w:rsidRPr="00EB37FD">
        <w:rPr>
          <w:sz w:val="28"/>
          <w:szCs w:val="28"/>
        </w:rPr>
        <w:t>г</w:t>
      </w:r>
      <w:proofErr w:type="gramEnd"/>
      <w:r w:rsidRPr="00EB37FD">
        <w:rPr>
          <w:sz w:val="28"/>
          <w:szCs w:val="28"/>
        </w:rPr>
        <w:t>. при предоставлении муниципальной услуги  мне было выдано ____________________________________________.</w:t>
      </w:r>
    </w:p>
    <w:p w:rsidR="003926A9" w:rsidRPr="00EB37FD" w:rsidRDefault="003926A9" w:rsidP="003926A9">
      <w:pPr>
        <w:ind w:firstLine="708"/>
        <w:rPr>
          <w:sz w:val="28"/>
          <w:szCs w:val="28"/>
        </w:rPr>
      </w:pPr>
      <w:r w:rsidRPr="00EB37FD">
        <w:rPr>
          <w:sz w:val="28"/>
          <w:szCs w:val="28"/>
        </w:rPr>
        <w:t xml:space="preserve">                                                      (указать выданный документ)</w:t>
      </w:r>
    </w:p>
    <w:p w:rsidR="003926A9" w:rsidRPr="00EB37FD" w:rsidRDefault="003926A9" w:rsidP="003926A9">
      <w:pPr>
        <w:ind w:firstLine="708"/>
        <w:rPr>
          <w:sz w:val="28"/>
          <w:szCs w:val="28"/>
        </w:rPr>
      </w:pPr>
    </w:p>
    <w:p w:rsidR="003926A9" w:rsidRPr="00EB37FD" w:rsidRDefault="003926A9" w:rsidP="00473F81">
      <w:pPr>
        <w:ind w:firstLine="708"/>
        <w:jc w:val="both"/>
        <w:rPr>
          <w:sz w:val="28"/>
          <w:szCs w:val="28"/>
        </w:rPr>
      </w:pPr>
      <w:r w:rsidRPr="00EB37FD">
        <w:rPr>
          <w:sz w:val="28"/>
          <w:szCs w:val="28"/>
        </w:rPr>
        <w:t>В указанном документе  на странице ____ в  абзаце____ допущена описка:____________________________________________________________</w:t>
      </w:r>
    </w:p>
    <w:p w:rsidR="003926A9" w:rsidRPr="00EB37FD" w:rsidRDefault="003926A9" w:rsidP="00473F81">
      <w:pPr>
        <w:ind w:firstLine="708"/>
        <w:jc w:val="both"/>
        <w:rPr>
          <w:sz w:val="28"/>
          <w:szCs w:val="28"/>
        </w:rPr>
      </w:pPr>
      <w:r w:rsidRPr="00EB37FD">
        <w:rPr>
          <w:sz w:val="28"/>
          <w:szCs w:val="28"/>
        </w:rPr>
        <w:t xml:space="preserve">                                                             указать суть допущенной ошибки _________________________________________________________________</w:t>
      </w:r>
      <w:proofErr w:type="gramStart"/>
      <w:r w:rsidRPr="00EB37FD">
        <w:rPr>
          <w:sz w:val="28"/>
          <w:szCs w:val="28"/>
        </w:rPr>
        <w:t xml:space="preserve"> .</w:t>
      </w:r>
      <w:proofErr w:type="gramEnd"/>
    </w:p>
    <w:p w:rsidR="003926A9" w:rsidRPr="00EB37FD" w:rsidRDefault="003926A9" w:rsidP="003926A9">
      <w:pPr>
        <w:ind w:firstLine="708"/>
        <w:rPr>
          <w:sz w:val="28"/>
          <w:szCs w:val="28"/>
        </w:rPr>
      </w:pPr>
      <w:r w:rsidRPr="00EB37FD">
        <w:rPr>
          <w:sz w:val="28"/>
          <w:szCs w:val="28"/>
        </w:rPr>
        <w:t>Правильным вариантом является: «_________________________________________________________________________________________________________________________________»</w:t>
      </w:r>
    </w:p>
    <w:p w:rsidR="003926A9" w:rsidRPr="00EB37FD" w:rsidRDefault="003926A9" w:rsidP="003926A9">
      <w:pPr>
        <w:ind w:firstLine="708"/>
        <w:jc w:val="both"/>
        <w:rPr>
          <w:sz w:val="28"/>
          <w:szCs w:val="28"/>
        </w:rPr>
      </w:pPr>
      <w:r w:rsidRPr="00EB37FD">
        <w:rPr>
          <w:sz w:val="28"/>
          <w:szCs w:val="28"/>
        </w:rPr>
        <w:lastRenderedPageBreak/>
        <w:t xml:space="preserve">На основании </w:t>
      </w:r>
      <w:proofErr w:type="gramStart"/>
      <w:r w:rsidRPr="00EB37FD">
        <w:rPr>
          <w:sz w:val="28"/>
          <w:szCs w:val="28"/>
        </w:rPr>
        <w:t>изложенного</w:t>
      </w:r>
      <w:proofErr w:type="gramEnd"/>
      <w:r w:rsidRPr="00EB37FD">
        <w:rPr>
          <w:sz w:val="28"/>
          <w:szCs w:val="28"/>
        </w:rPr>
        <w:t xml:space="preserve">,  в соответствии  с действующим административным регламентом прошу исправить  в выданном документе  допущенную ошибку  на правильный вариант </w:t>
      </w:r>
    </w:p>
    <w:p w:rsidR="003926A9" w:rsidRPr="00EB37FD" w:rsidRDefault="003926A9" w:rsidP="003926A9">
      <w:pPr>
        <w:rPr>
          <w:sz w:val="28"/>
          <w:szCs w:val="28"/>
        </w:rPr>
      </w:pPr>
    </w:p>
    <w:p w:rsidR="003926A9" w:rsidRPr="00EB37FD" w:rsidRDefault="003926A9" w:rsidP="003926A9">
      <w:pPr>
        <w:tabs>
          <w:tab w:val="left" w:pos="6240"/>
        </w:tabs>
        <w:rPr>
          <w:sz w:val="28"/>
          <w:szCs w:val="28"/>
        </w:rPr>
      </w:pPr>
      <w:r w:rsidRPr="00EB37FD">
        <w:rPr>
          <w:sz w:val="28"/>
          <w:szCs w:val="28"/>
        </w:rPr>
        <w:t>«___» ________________202_</w:t>
      </w:r>
      <w:r w:rsidRPr="00EB37FD">
        <w:rPr>
          <w:sz w:val="28"/>
          <w:szCs w:val="28"/>
        </w:rPr>
        <w:tab/>
      </w:r>
    </w:p>
    <w:p w:rsidR="003926A9" w:rsidRPr="00EB37FD" w:rsidRDefault="003926A9" w:rsidP="003926A9">
      <w:pPr>
        <w:tabs>
          <w:tab w:val="left" w:pos="6240"/>
        </w:tabs>
        <w:rPr>
          <w:sz w:val="28"/>
          <w:szCs w:val="28"/>
        </w:rPr>
      </w:pPr>
    </w:p>
    <w:p w:rsidR="003926A9" w:rsidRPr="00EB37FD" w:rsidRDefault="003926A9" w:rsidP="003926A9">
      <w:pPr>
        <w:tabs>
          <w:tab w:val="left" w:pos="5835"/>
        </w:tabs>
        <w:rPr>
          <w:sz w:val="28"/>
          <w:szCs w:val="28"/>
        </w:rPr>
      </w:pPr>
      <w:r w:rsidRPr="00EB37FD">
        <w:rPr>
          <w:sz w:val="28"/>
          <w:szCs w:val="28"/>
        </w:rPr>
        <w:t>______________________</w:t>
      </w:r>
      <w:r w:rsidRPr="00EB37FD">
        <w:rPr>
          <w:sz w:val="28"/>
          <w:szCs w:val="28"/>
        </w:rPr>
        <w:tab/>
        <w:t>_________________________</w:t>
      </w:r>
    </w:p>
    <w:p w:rsidR="003926A9" w:rsidRPr="00EB37FD" w:rsidRDefault="003926A9" w:rsidP="003926A9">
      <w:pPr>
        <w:tabs>
          <w:tab w:val="left" w:pos="6945"/>
        </w:tabs>
        <w:rPr>
          <w:sz w:val="28"/>
          <w:szCs w:val="28"/>
        </w:rPr>
      </w:pPr>
      <w:r w:rsidRPr="00EB37FD">
        <w:rPr>
          <w:sz w:val="28"/>
          <w:szCs w:val="28"/>
        </w:rPr>
        <w:t xml:space="preserve">                (подпись)                                                                       (Ф.И.О.)</w:t>
      </w:r>
    </w:p>
    <w:p w:rsidR="003926A9" w:rsidRDefault="003926A9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 w:rsidP="00EB37FD">
      <w:pPr>
        <w:ind w:right="-2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 xml:space="preserve">ЛИСТ СОГЛАСОВАНИЯ </w:t>
      </w:r>
    </w:p>
    <w:p w:rsidR="00EB37FD" w:rsidRDefault="00EB37FD" w:rsidP="00EB37FD">
      <w:pPr>
        <w:jc w:val="center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проекта постановления </w:t>
      </w:r>
      <w:r>
        <w:rPr>
          <w:sz w:val="28"/>
          <w:szCs w:val="28"/>
        </w:rPr>
        <w:t>Школьненского сельского поселения</w:t>
      </w:r>
    </w:p>
    <w:p w:rsidR="00EB37FD" w:rsidRDefault="00EB37FD" w:rsidP="00EB37FD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</w:t>
      </w:r>
    </w:p>
    <w:p w:rsidR="00EB37FD" w:rsidRDefault="00EB37FD" w:rsidP="00EB37FD">
      <w:pPr>
        <w:ind w:right="-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_____________2021 №_____</w:t>
      </w:r>
    </w:p>
    <w:p w:rsidR="00EB37FD" w:rsidRDefault="00EB37FD" w:rsidP="00EB37FD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B37FD" w:rsidRDefault="00EB37FD" w:rsidP="00EB37FD">
      <w:pPr>
        <w:ind w:right="-29"/>
        <w:jc w:val="center"/>
        <w:rPr>
          <w:sz w:val="28"/>
          <w:szCs w:val="28"/>
        </w:rPr>
      </w:pPr>
    </w:p>
    <w:p w:rsidR="00EB37FD" w:rsidRDefault="00EB37FD" w:rsidP="00EB37FD">
      <w:pPr>
        <w:pStyle w:val="a3"/>
        <w:ind w:left="993" w:right="424"/>
        <w:jc w:val="center"/>
        <w:rPr>
          <w:rFonts w:ascii="Times New Roman" w:hAnsi="Times New Roman"/>
          <w:b/>
          <w:sz w:val="28"/>
          <w:szCs w:val="28"/>
        </w:rPr>
      </w:pPr>
      <w:r w:rsidRPr="00204E82">
        <w:rPr>
          <w:rFonts w:ascii="Times New Roman" w:hAnsi="Times New Roman"/>
          <w:b/>
          <w:sz w:val="28"/>
          <w:szCs w:val="28"/>
        </w:rPr>
        <w:t xml:space="preserve">О внесение изменений в постановление администрации </w:t>
      </w:r>
      <w:r>
        <w:rPr>
          <w:rFonts w:ascii="Times New Roman" w:hAnsi="Times New Roman"/>
          <w:b/>
          <w:sz w:val="28"/>
          <w:szCs w:val="28"/>
        </w:rPr>
        <w:t>Школьненского</w:t>
      </w:r>
      <w:r w:rsidRPr="00204E82">
        <w:rPr>
          <w:rFonts w:ascii="Times New Roman" w:hAnsi="Times New Roman"/>
          <w:b/>
          <w:sz w:val="28"/>
          <w:szCs w:val="28"/>
        </w:rPr>
        <w:t xml:space="preserve"> сельского поседения Белореченского района </w:t>
      </w:r>
    </w:p>
    <w:p w:rsidR="00EB37FD" w:rsidRPr="00204E82" w:rsidRDefault="00EB37FD" w:rsidP="00EB37FD">
      <w:pPr>
        <w:pStyle w:val="a3"/>
        <w:ind w:left="993" w:right="424"/>
        <w:jc w:val="center"/>
        <w:rPr>
          <w:rFonts w:ascii="Times New Roman" w:hAnsi="Times New Roman"/>
          <w:bCs/>
          <w:sz w:val="28"/>
          <w:szCs w:val="28"/>
        </w:rPr>
      </w:pPr>
      <w:r w:rsidRPr="00204E82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26 апреля 2019  года </w:t>
      </w:r>
      <w:r w:rsidRPr="00204E8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53</w:t>
      </w:r>
      <w:r w:rsidRPr="00204E82">
        <w:rPr>
          <w:rFonts w:ascii="Times New Roman" w:hAnsi="Times New Roman"/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Pr="006E3514">
        <w:rPr>
          <w:rFonts w:ascii="Times New Roman" w:hAnsi="Times New Roman"/>
          <w:b/>
          <w:sz w:val="28"/>
          <w:szCs w:val="28"/>
        </w:rPr>
        <w:t>«</w:t>
      </w:r>
      <w:r w:rsidRPr="006E3514">
        <w:rPr>
          <w:rFonts w:ascii="Times New Roman" w:hAnsi="Times New Roman"/>
          <w:b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Pr="006E3514">
        <w:rPr>
          <w:rFonts w:ascii="Times New Roman" w:hAnsi="Times New Roman"/>
          <w:b/>
          <w:sz w:val="28"/>
          <w:szCs w:val="28"/>
        </w:rPr>
        <w:t>»</w:t>
      </w:r>
    </w:p>
    <w:p w:rsidR="00EB37FD" w:rsidRDefault="00EB37FD" w:rsidP="00EB37F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B37FD" w:rsidRDefault="00EB37FD" w:rsidP="00EB37FD">
      <w:pPr>
        <w:ind w:right="-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EB37FD" w:rsidRDefault="00EB37FD" w:rsidP="00EB37FD">
      <w:pPr>
        <w:ind w:right="-29"/>
        <w:jc w:val="center"/>
        <w:rPr>
          <w:sz w:val="28"/>
          <w:szCs w:val="28"/>
          <w:lang w:eastAsia="ar-SA"/>
        </w:rPr>
      </w:pPr>
    </w:p>
    <w:p w:rsidR="00EB37FD" w:rsidRDefault="00EB37FD" w:rsidP="00EB37FD">
      <w:pPr>
        <w:ind w:right="-2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 подготовлен и внесен:</w:t>
      </w:r>
    </w:p>
    <w:tbl>
      <w:tblPr>
        <w:tblW w:w="0" w:type="auto"/>
        <w:tblLayout w:type="fixed"/>
        <w:tblLook w:val="04A0"/>
      </w:tblPr>
      <w:tblGrid>
        <w:gridCol w:w="4908"/>
        <w:gridCol w:w="2400"/>
        <w:gridCol w:w="2322"/>
      </w:tblGrid>
      <w:tr w:rsidR="00EB37FD" w:rsidTr="007F6599">
        <w:trPr>
          <w:cantSplit/>
        </w:trPr>
        <w:tc>
          <w:tcPr>
            <w:tcW w:w="4908" w:type="dxa"/>
            <w:hideMark/>
          </w:tcPr>
          <w:p w:rsidR="00EB37FD" w:rsidRDefault="00EB37FD" w:rsidP="007F6599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Общим отделом администрации </w:t>
            </w:r>
            <w:r>
              <w:rPr>
                <w:sz w:val="28"/>
                <w:szCs w:val="28"/>
              </w:rPr>
              <w:t xml:space="preserve">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EB37FD" w:rsidTr="007F6599">
        <w:trPr>
          <w:cantSplit/>
        </w:trPr>
        <w:tc>
          <w:tcPr>
            <w:tcW w:w="4908" w:type="dxa"/>
            <w:hideMark/>
          </w:tcPr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400" w:type="dxa"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  <w:hideMark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Т.В.Борцова</w:t>
            </w:r>
          </w:p>
        </w:tc>
      </w:tr>
      <w:tr w:rsidR="00EB37FD" w:rsidTr="007F6599">
        <w:trPr>
          <w:cantSplit/>
        </w:trPr>
        <w:tc>
          <w:tcPr>
            <w:tcW w:w="4908" w:type="dxa"/>
          </w:tcPr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EB37FD" w:rsidTr="007F6599">
        <w:trPr>
          <w:cantSplit/>
        </w:trPr>
        <w:tc>
          <w:tcPr>
            <w:tcW w:w="4908" w:type="dxa"/>
          </w:tcPr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Проект согласован:</w:t>
            </w:r>
          </w:p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 главы администрации</w:t>
            </w:r>
          </w:p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Школьненского сельского поселения</w:t>
            </w:r>
          </w:p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Белореченского района</w:t>
            </w:r>
          </w:p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  <w:hideMark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К.С.Колос</w:t>
            </w:r>
          </w:p>
        </w:tc>
      </w:tr>
      <w:tr w:rsidR="00EB37FD" w:rsidTr="007F6599">
        <w:trPr>
          <w:cantSplit/>
        </w:trPr>
        <w:tc>
          <w:tcPr>
            <w:tcW w:w="4908" w:type="dxa"/>
            <w:hideMark/>
          </w:tcPr>
          <w:p w:rsidR="00EB37FD" w:rsidRDefault="00EB37FD" w:rsidP="007F6599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Ведущий специалист общего отдела администрации </w:t>
            </w:r>
            <w:r>
              <w:rPr>
                <w:sz w:val="28"/>
                <w:szCs w:val="28"/>
              </w:rPr>
              <w:t xml:space="preserve">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  <w:hideMark/>
          </w:tcPr>
          <w:p w:rsidR="00EB37FD" w:rsidRDefault="00EB37FD" w:rsidP="007F6599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А.А.Артеменко </w:t>
            </w:r>
          </w:p>
        </w:tc>
      </w:tr>
    </w:tbl>
    <w:p w:rsidR="00EB37FD" w:rsidRDefault="00EB37FD" w:rsidP="00EB37FD">
      <w:pPr>
        <w:tabs>
          <w:tab w:val="left" w:pos="7365"/>
        </w:tabs>
        <w:jc w:val="both"/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Default="00EB37FD">
      <w:pPr>
        <w:rPr>
          <w:sz w:val="28"/>
          <w:szCs w:val="28"/>
        </w:rPr>
      </w:pPr>
    </w:p>
    <w:p w:rsidR="00EB37FD" w:rsidRPr="00EB37FD" w:rsidRDefault="00EB37FD">
      <w:pPr>
        <w:rPr>
          <w:sz w:val="28"/>
          <w:szCs w:val="28"/>
        </w:rPr>
      </w:pPr>
    </w:p>
    <w:sectPr w:rsidR="00EB37FD" w:rsidRPr="00EB37FD" w:rsidSect="00204E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258"/>
    <w:multiLevelType w:val="multilevel"/>
    <w:tmpl w:val="E83259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A4F1A35"/>
    <w:multiLevelType w:val="hybridMultilevel"/>
    <w:tmpl w:val="3C6ED2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3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5">
    <w:nsid w:val="4AFF6227"/>
    <w:multiLevelType w:val="hybridMultilevel"/>
    <w:tmpl w:val="787EF58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51B2D0C"/>
    <w:multiLevelType w:val="hybridMultilevel"/>
    <w:tmpl w:val="D736C45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3C5522A"/>
    <w:multiLevelType w:val="multilevel"/>
    <w:tmpl w:val="304E8C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742CA"/>
    <w:rsid w:val="00010868"/>
    <w:rsid w:val="00061881"/>
    <w:rsid w:val="00066417"/>
    <w:rsid w:val="0008105F"/>
    <w:rsid w:val="000B4A15"/>
    <w:rsid w:val="000C350F"/>
    <w:rsid w:val="000C48AB"/>
    <w:rsid w:val="000E7910"/>
    <w:rsid w:val="001233C5"/>
    <w:rsid w:val="00170381"/>
    <w:rsid w:val="00187791"/>
    <w:rsid w:val="001D00FE"/>
    <w:rsid w:val="001D6D82"/>
    <w:rsid w:val="001F6685"/>
    <w:rsid w:val="00204E82"/>
    <w:rsid w:val="002304F3"/>
    <w:rsid w:val="00263FFE"/>
    <w:rsid w:val="002C475B"/>
    <w:rsid w:val="002D7769"/>
    <w:rsid w:val="00327F1F"/>
    <w:rsid w:val="00350D6A"/>
    <w:rsid w:val="00356622"/>
    <w:rsid w:val="0036534C"/>
    <w:rsid w:val="003654C1"/>
    <w:rsid w:val="00382DD9"/>
    <w:rsid w:val="003926A9"/>
    <w:rsid w:val="003B114E"/>
    <w:rsid w:val="003B5D78"/>
    <w:rsid w:val="003B74BC"/>
    <w:rsid w:val="003C2CDF"/>
    <w:rsid w:val="003F0EB3"/>
    <w:rsid w:val="00401C4F"/>
    <w:rsid w:val="0043018F"/>
    <w:rsid w:val="00455C4F"/>
    <w:rsid w:val="004644ED"/>
    <w:rsid w:val="00473F81"/>
    <w:rsid w:val="004A0EAE"/>
    <w:rsid w:val="004E63A9"/>
    <w:rsid w:val="00500F42"/>
    <w:rsid w:val="0053387F"/>
    <w:rsid w:val="00557AE8"/>
    <w:rsid w:val="005E086E"/>
    <w:rsid w:val="005E2C22"/>
    <w:rsid w:val="0062332B"/>
    <w:rsid w:val="006248F9"/>
    <w:rsid w:val="006303E5"/>
    <w:rsid w:val="00656544"/>
    <w:rsid w:val="006E3514"/>
    <w:rsid w:val="006F43FD"/>
    <w:rsid w:val="00711FA4"/>
    <w:rsid w:val="00715A6C"/>
    <w:rsid w:val="00761A73"/>
    <w:rsid w:val="007671F7"/>
    <w:rsid w:val="007751E9"/>
    <w:rsid w:val="007A5E51"/>
    <w:rsid w:val="007A61E4"/>
    <w:rsid w:val="007A7C6B"/>
    <w:rsid w:val="007E5834"/>
    <w:rsid w:val="00807F81"/>
    <w:rsid w:val="00811446"/>
    <w:rsid w:val="00826A3D"/>
    <w:rsid w:val="0084251F"/>
    <w:rsid w:val="00854C50"/>
    <w:rsid w:val="0086238D"/>
    <w:rsid w:val="00871FD6"/>
    <w:rsid w:val="00876E40"/>
    <w:rsid w:val="008C3860"/>
    <w:rsid w:val="008E7CDE"/>
    <w:rsid w:val="00916B41"/>
    <w:rsid w:val="009350C8"/>
    <w:rsid w:val="00964034"/>
    <w:rsid w:val="00972932"/>
    <w:rsid w:val="009B1721"/>
    <w:rsid w:val="009B66D5"/>
    <w:rsid w:val="009C1CEC"/>
    <w:rsid w:val="009E157E"/>
    <w:rsid w:val="00A42A29"/>
    <w:rsid w:val="00A74521"/>
    <w:rsid w:val="00AA08D8"/>
    <w:rsid w:val="00AC61D9"/>
    <w:rsid w:val="00AC6FE6"/>
    <w:rsid w:val="00AC7DEF"/>
    <w:rsid w:val="00B01D74"/>
    <w:rsid w:val="00B62DD8"/>
    <w:rsid w:val="00B66DDF"/>
    <w:rsid w:val="00B67DF2"/>
    <w:rsid w:val="00B84C94"/>
    <w:rsid w:val="00BA56DB"/>
    <w:rsid w:val="00BF5CD6"/>
    <w:rsid w:val="00C068BE"/>
    <w:rsid w:val="00C15470"/>
    <w:rsid w:val="00C418AC"/>
    <w:rsid w:val="00C5204A"/>
    <w:rsid w:val="00C56438"/>
    <w:rsid w:val="00C97DF9"/>
    <w:rsid w:val="00CC3998"/>
    <w:rsid w:val="00CC7D12"/>
    <w:rsid w:val="00D07C04"/>
    <w:rsid w:val="00D10C7A"/>
    <w:rsid w:val="00D25E50"/>
    <w:rsid w:val="00D93E53"/>
    <w:rsid w:val="00DC6B19"/>
    <w:rsid w:val="00DD5F4C"/>
    <w:rsid w:val="00EA3D06"/>
    <w:rsid w:val="00EB0E3B"/>
    <w:rsid w:val="00EB2887"/>
    <w:rsid w:val="00EB37FD"/>
    <w:rsid w:val="00EE4F9F"/>
    <w:rsid w:val="00EF3327"/>
    <w:rsid w:val="00F16957"/>
    <w:rsid w:val="00F202DB"/>
    <w:rsid w:val="00F50224"/>
    <w:rsid w:val="00F535CE"/>
    <w:rsid w:val="00F742CA"/>
    <w:rsid w:val="00F76833"/>
    <w:rsid w:val="00F768A5"/>
    <w:rsid w:val="00F83DFF"/>
    <w:rsid w:val="00FA0AEA"/>
    <w:rsid w:val="00FA154E"/>
    <w:rsid w:val="00FE523D"/>
    <w:rsid w:val="00FF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link w:val="a6"/>
    <w:uiPriority w:val="1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7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b">
    <w:name w:val="Emphasis"/>
    <w:uiPriority w:val="20"/>
    <w:qFormat/>
    <w:rsid w:val="002C475B"/>
    <w:rPr>
      <w:i/>
      <w:iCs/>
    </w:rPr>
  </w:style>
  <w:style w:type="paragraph" w:customStyle="1" w:styleId="OEM">
    <w:name w:val="Нормальный (OEM)"/>
    <w:basedOn w:val="a"/>
    <w:next w:val="a"/>
    <w:rsid w:val="00204E8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F768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интервала Знак"/>
    <w:link w:val="a5"/>
    <w:rsid w:val="00F768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rsid w:val="00EB0E3B"/>
  </w:style>
  <w:style w:type="character" w:customStyle="1" w:styleId="3">
    <w:name w:val="Заголовок №3_"/>
    <w:link w:val="30"/>
    <w:semiHidden/>
    <w:locked/>
    <w:rsid w:val="00EB37FD"/>
    <w:rPr>
      <w:b/>
      <w:bCs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semiHidden/>
    <w:rsid w:val="00EB37FD"/>
    <w:pPr>
      <w:shd w:val="clear" w:color="auto" w:fill="FFFFFF"/>
      <w:spacing w:line="324" w:lineRule="exact"/>
      <w:ind w:firstLine="1900"/>
      <w:jc w:val="both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D0DD7B923ED1B8C945CB08DC7B631AEF6BBFC10DE70A242C2D78567B4F8F4BD0493C7h8L" TargetMode="External"/><Relationship Id="rId13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18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F58440D286AB46DAAC6550F29F78C63113C3F7BBA802A2ABDBBAAF6271A49C4B85A01E3B575E4E9E788421A5564DBB48A8496AF5F351900ID21M" TargetMode="External"/><Relationship Id="rId7" Type="http://schemas.openxmlformats.org/officeDocument/2006/relationships/hyperlink" Target="consultantplus://offline/ref=9D1D0DD7B923ED1B8C945CB08DC7B631AEF6BBFC10DE70A242C2D78567B4F8F4BD0493C7hDL" TargetMode="External"/><Relationship Id="rId12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17" Type="http://schemas.openxmlformats.org/officeDocument/2006/relationships/hyperlink" Target="consultantplus://offline/ref=409C938BF7BBFA69D038773E6D2756A3C15567B54642D57013BF301F522872EBBE0562EDD3B8D9D9e3a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BeBa8K" TargetMode="External"/><Relationship Id="rId20" Type="http://schemas.openxmlformats.org/officeDocument/2006/relationships/hyperlink" Target="consultantplus://offline/ref=1F58440D286AB46DAAC6550F29F78C63133D3371B6842A2ABDBBAAF6271A49C4B85A01E3B575E7E1E288421A5564DBB48A8496AF5F351900ID21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9C938BF7BBFA69D038773E6D2756A3C15567B54642D57013BF301F522872EBBE0562E9eDa3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4" Type="http://schemas.openxmlformats.org/officeDocument/2006/relationships/hyperlink" Target="consultantplus://offline/ref=409C938BF7BBFA69D038773E6D2756A3C15567B54642D57013BF301F522872EBBE0562E8eDa7K" TargetMode="External"/><Relationship Id="rId22" Type="http://schemas.openxmlformats.org/officeDocument/2006/relationships/hyperlink" Target="consultantplus://offline/ref=1F58440D286AB46DAAC6550F29F78C63113C3F7BBA802A2ABDBBAAF6271A49C4B85A01E3B575E4E9E688421A5564DBB48A8496AF5F351900ID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EDCC-3A57-4339-86E5-BF1E9E41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4334</Words>
  <Characters>24709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Тамара</cp:lastModifiedBy>
  <cp:revision>78</cp:revision>
  <cp:lastPrinted>2021-04-13T08:18:00Z</cp:lastPrinted>
  <dcterms:created xsi:type="dcterms:W3CDTF">2021-01-15T08:50:00Z</dcterms:created>
  <dcterms:modified xsi:type="dcterms:W3CDTF">2021-04-13T12:26:00Z</dcterms:modified>
</cp:coreProperties>
</file>